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CD" w:rsidRDefault="001853CD" w:rsidP="00624E43">
      <w:pPr>
        <w:spacing w:after="0" w:line="240" w:lineRule="auto"/>
        <w:jc w:val="center"/>
        <w:outlineLvl w:val="0"/>
        <w:rPr>
          <w:rFonts w:eastAsia="Arial Unicode MS" w:cs="Arial"/>
          <w:b/>
          <w:bCs/>
          <w:kern w:val="28"/>
          <w:sz w:val="24"/>
          <w:szCs w:val="24"/>
          <w:lang w:eastAsia="el-GR"/>
        </w:rPr>
      </w:pPr>
      <w:r>
        <w:rPr>
          <w:noProof/>
          <w:lang w:eastAsia="el-GR"/>
        </w:rPr>
        <w:drawing>
          <wp:inline distT="0" distB="0" distL="0" distR="0" wp14:anchorId="48C12C39" wp14:editId="30D821AB">
            <wp:extent cx="542925" cy="571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BA35B0" w:rsidRDefault="00BA35B0" w:rsidP="00624E43">
      <w:pPr>
        <w:spacing w:after="0" w:line="240" w:lineRule="auto"/>
        <w:jc w:val="center"/>
        <w:outlineLvl w:val="0"/>
        <w:rPr>
          <w:rFonts w:eastAsia="Arial Unicode MS" w:cs="Arial"/>
          <w:b/>
          <w:bCs/>
          <w:kern w:val="28"/>
          <w:sz w:val="24"/>
          <w:szCs w:val="24"/>
          <w:lang w:eastAsia="el-GR"/>
        </w:rPr>
      </w:pPr>
    </w:p>
    <w:p w:rsidR="00CA1C1C" w:rsidRPr="00CA1C1C" w:rsidRDefault="00CA1C1C" w:rsidP="00CA1C1C">
      <w:pPr>
        <w:pStyle w:val="2"/>
        <w:jc w:val="center"/>
        <w:rPr>
          <w:rFonts w:ascii="Book Antiqua" w:hAnsi="Book Antiqua"/>
          <w:b/>
          <w:color w:val="auto"/>
          <w:szCs w:val="24"/>
        </w:rPr>
      </w:pPr>
      <w:r w:rsidRPr="00CA1C1C">
        <w:rPr>
          <w:rFonts w:ascii="Book Antiqua" w:hAnsi="Book Antiqua"/>
          <w:b/>
          <w:color w:val="auto"/>
          <w:szCs w:val="24"/>
        </w:rPr>
        <w:t>ΠΑΝΕΠΙΣΤΗΜΙΟ  ΑΙΓΑΙΟΥ</w:t>
      </w:r>
    </w:p>
    <w:p w:rsidR="00CA1C1C" w:rsidRPr="00F265C8" w:rsidRDefault="00CA1C1C" w:rsidP="00CA1C1C">
      <w:pPr>
        <w:spacing w:line="240" w:lineRule="auto"/>
        <w:jc w:val="center"/>
        <w:rPr>
          <w:rFonts w:ascii="Book Antiqua" w:hAnsi="Book Antiqua" w:cs="Times New Roman"/>
          <w:b/>
          <w:sz w:val="24"/>
          <w:szCs w:val="24"/>
        </w:rPr>
      </w:pPr>
      <w:r w:rsidRPr="00F265C8">
        <w:rPr>
          <w:rFonts w:ascii="Book Antiqua" w:hAnsi="Book Antiqua" w:cs="Times New Roman"/>
          <w:b/>
          <w:sz w:val="24"/>
          <w:szCs w:val="24"/>
        </w:rPr>
        <w:t>ΔΙΑΤΜΗΜΑΤΙΚΟ ΠΡΟΓΡΑΜΜΑ ΜΕΤΑΠΤΥΧΙΑΚΩΝ ΣΠΟΥΔΩΝ</w:t>
      </w:r>
    </w:p>
    <w:p w:rsidR="00CA1C1C" w:rsidRPr="00F265C8" w:rsidRDefault="00CA1C1C" w:rsidP="00CA1C1C">
      <w:pPr>
        <w:spacing w:line="240" w:lineRule="auto"/>
        <w:jc w:val="center"/>
        <w:rPr>
          <w:rFonts w:ascii="Book Antiqua" w:hAnsi="Book Antiqua" w:cs="Times New Roman"/>
          <w:b/>
          <w:sz w:val="24"/>
          <w:szCs w:val="24"/>
        </w:rPr>
      </w:pPr>
      <w:r w:rsidRPr="00F265C8">
        <w:rPr>
          <w:rFonts w:ascii="Book Antiqua" w:hAnsi="Book Antiqua" w:cs="Times New Roman"/>
          <w:b/>
          <w:sz w:val="24"/>
          <w:szCs w:val="24"/>
        </w:rPr>
        <w:t>«ΣΧΕΔΙΑΣΜΟΣ, ΔΙΟΙΚΗΣΗ ΚΑΙ ΠΟΛΙΤΙΚΗ ΤΟΥ ΤΟΥΡΙΣΜΟΥ»</w:t>
      </w:r>
    </w:p>
    <w:p w:rsidR="001853CD" w:rsidRDefault="001853CD" w:rsidP="00624E43">
      <w:pPr>
        <w:spacing w:after="0" w:line="240" w:lineRule="auto"/>
        <w:jc w:val="center"/>
        <w:outlineLvl w:val="0"/>
        <w:rPr>
          <w:rFonts w:eastAsia="Arial Unicode MS" w:cs="Arial"/>
          <w:b/>
          <w:bCs/>
          <w:kern w:val="28"/>
          <w:sz w:val="24"/>
          <w:szCs w:val="24"/>
          <w:lang w:eastAsia="el-GR"/>
        </w:rPr>
      </w:pPr>
    </w:p>
    <w:p w:rsidR="00624E43" w:rsidRPr="00CA1C1C" w:rsidRDefault="00624E43" w:rsidP="00624E43">
      <w:pPr>
        <w:spacing w:after="0" w:line="240" w:lineRule="auto"/>
        <w:jc w:val="center"/>
        <w:outlineLvl w:val="0"/>
        <w:rPr>
          <w:rFonts w:eastAsia="Arial Unicode MS" w:cs="Arial"/>
          <w:bCs/>
          <w:kern w:val="28"/>
          <w:sz w:val="24"/>
          <w:szCs w:val="24"/>
          <w:u w:val="single"/>
          <w:lang w:eastAsia="el-GR"/>
        </w:rPr>
      </w:pPr>
      <w:r w:rsidRPr="00CA1C1C">
        <w:rPr>
          <w:rFonts w:eastAsia="Arial Unicode MS" w:cs="Arial"/>
          <w:bCs/>
          <w:kern w:val="28"/>
          <w:sz w:val="24"/>
          <w:szCs w:val="24"/>
          <w:u w:val="single"/>
          <w:lang w:eastAsia="el-GR"/>
        </w:rPr>
        <w:t xml:space="preserve">ΠΡΟΣΚΛΗΣΗ ΕΚΔΗΛΩΣΗΣ ΕΝΔΙΑΦΕΡΟΝΤΟΣ </w:t>
      </w:r>
    </w:p>
    <w:p w:rsidR="00624E43" w:rsidRPr="00CA1C1C" w:rsidRDefault="00624E43" w:rsidP="00624E43">
      <w:pPr>
        <w:spacing w:after="0" w:line="240" w:lineRule="auto"/>
        <w:jc w:val="center"/>
        <w:outlineLvl w:val="0"/>
        <w:rPr>
          <w:rFonts w:eastAsia="Arial Unicode MS" w:cs="Arial"/>
          <w:bCs/>
          <w:kern w:val="36"/>
          <w:sz w:val="24"/>
          <w:szCs w:val="24"/>
          <w:u w:val="single"/>
          <w:lang w:eastAsia="el-GR"/>
        </w:rPr>
      </w:pPr>
      <w:r w:rsidRPr="00CA1C1C">
        <w:rPr>
          <w:rFonts w:eastAsia="Arial Unicode MS" w:cs="Arial"/>
          <w:bCs/>
          <w:kern w:val="28"/>
          <w:sz w:val="24"/>
          <w:szCs w:val="24"/>
          <w:u w:val="single"/>
          <w:lang w:eastAsia="el-GR"/>
        </w:rPr>
        <w:t>ΓΙΑ ΤΗΝ ΕΠΙΛΟΓΗ ΜΕΤΑΠΤΥΧΙΑΚΩΝ ΦΟΙΤΗΤΩΝ ΚΑΙ ΦΟΙΤΗΤΡΙΩΝ</w:t>
      </w:r>
    </w:p>
    <w:p w:rsidR="00624E43" w:rsidRPr="00CA1C1C" w:rsidRDefault="00624E43" w:rsidP="00624E43">
      <w:pPr>
        <w:spacing w:after="0" w:line="240" w:lineRule="auto"/>
        <w:jc w:val="center"/>
        <w:rPr>
          <w:rFonts w:eastAsia="Times New Roman" w:cs="Arial"/>
          <w:bCs/>
          <w:sz w:val="24"/>
          <w:szCs w:val="24"/>
          <w:u w:val="single"/>
          <w:lang w:eastAsia="el-GR"/>
        </w:rPr>
      </w:pPr>
      <w:r w:rsidRPr="00CA1C1C">
        <w:rPr>
          <w:rFonts w:eastAsia="Times New Roman" w:cs="Arial"/>
          <w:bCs/>
          <w:sz w:val="24"/>
          <w:szCs w:val="24"/>
          <w:u w:val="single"/>
          <w:lang w:eastAsia="el-GR"/>
        </w:rPr>
        <w:t>ΤΟ ΑΚΑΔΗΜΑΪΚΟ ΕΤΟΣ 2017- 2018</w:t>
      </w:r>
    </w:p>
    <w:p w:rsidR="00624E43" w:rsidRDefault="00624E43" w:rsidP="00624E43">
      <w:pPr>
        <w:spacing w:after="0" w:line="240" w:lineRule="auto"/>
        <w:rPr>
          <w:rFonts w:eastAsia="Arial Unicode MS" w:cs="Arial"/>
          <w:bCs/>
          <w:kern w:val="28"/>
          <w:sz w:val="24"/>
          <w:szCs w:val="24"/>
          <w:lang w:eastAsia="el-GR"/>
        </w:rPr>
      </w:pPr>
    </w:p>
    <w:p w:rsidR="00624E43" w:rsidRPr="005E41D5" w:rsidRDefault="00FC5715" w:rsidP="00C13167">
      <w:pPr>
        <w:spacing w:after="0" w:line="240" w:lineRule="auto"/>
        <w:ind w:left="5040" w:firstLine="720"/>
        <w:jc w:val="right"/>
        <w:rPr>
          <w:rFonts w:ascii="Book Antiqua" w:eastAsia="Calibri" w:hAnsi="Book Antiqua" w:cs="Times New Roman"/>
          <w:sz w:val="24"/>
          <w:szCs w:val="24"/>
        </w:rPr>
      </w:pPr>
      <w:r w:rsidRPr="005E41D5">
        <w:rPr>
          <w:rFonts w:ascii="Book Antiqua" w:eastAsia="Calibri" w:hAnsi="Book Antiqua" w:cs="Times New Roman"/>
          <w:sz w:val="24"/>
          <w:szCs w:val="24"/>
        </w:rPr>
        <w:t xml:space="preserve">Χίος, </w:t>
      </w:r>
      <w:r w:rsidR="00F070BF" w:rsidRPr="001F5C4E">
        <w:rPr>
          <w:rFonts w:ascii="Book Antiqua" w:eastAsia="Calibri" w:hAnsi="Book Antiqua" w:cs="Times New Roman"/>
          <w:sz w:val="24"/>
          <w:szCs w:val="24"/>
        </w:rPr>
        <w:t>1</w:t>
      </w:r>
      <w:r w:rsidR="00426CCA">
        <w:rPr>
          <w:rFonts w:ascii="Book Antiqua" w:eastAsia="Calibri" w:hAnsi="Book Antiqua" w:cs="Times New Roman"/>
          <w:sz w:val="24"/>
          <w:szCs w:val="24"/>
        </w:rPr>
        <w:t>3/07/2017</w:t>
      </w:r>
    </w:p>
    <w:p w:rsidR="00624E43" w:rsidRPr="001F5C4E" w:rsidRDefault="00624E43" w:rsidP="00C13167">
      <w:pPr>
        <w:spacing w:after="0" w:line="240" w:lineRule="auto"/>
        <w:ind w:left="5040" w:firstLine="720"/>
        <w:jc w:val="right"/>
        <w:rPr>
          <w:rFonts w:ascii="Book Antiqua" w:eastAsia="Calibri" w:hAnsi="Book Antiqua" w:cs="Times New Roman"/>
          <w:sz w:val="24"/>
          <w:szCs w:val="24"/>
          <w:lang w:val="en-US"/>
        </w:rPr>
      </w:pPr>
      <w:r w:rsidRPr="005E41D5">
        <w:rPr>
          <w:rFonts w:ascii="Book Antiqua" w:eastAsia="Calibri" w:hAnsi="Book Antiqua" w:cs="Times New Roman"/>
          <w:sz w:val="24"/>
          <w:szCs w:val="24"/>
        </w:rPr>
        <w:t>Α.Π.:</w:t>
      </w:r>
      <w:r w:rsidR="00423B6C">
        <w:rPr>
          <w:rFonts w:ascii="Book Antiqua" w:eastAsia="Calibri" w:hAnsi="Book Antiqua" w:cs="Times New Roman"/>
          <w:sz w:val="24"/>
          <w:szCs w:val="24"/>
        </w:rPr>
        <w:t xml:space="preserve"> </w:t>
      </w:r>
      <w:r w:rsidR="001F5C4E" w:rsidRPr="001F5C4E">
        <w:rPr>
          <w:rFonts w:ascii="Book Antiqua" w:eastAsia="Calibri" w:hAnsi="Book Antiqua" w:cs="Times New Roman"/>
          <w:sz w:val="24"/>
          <w:szCs w:val="24"/>
        </w:rPr>
        <w:t>1</w:t>
      </w:r>
      <w:r w:rsidR="001F5C4E">
        <w:rPr>
          <w:rFonts w:ascii="Book Antiqua" w:eastAsia="Calibri" w:hAnsi="Book Antiqua" w:cs="Times New Roman"/>
          <w:sz w:val="24"/>
          <w:szCs w:val="24"/>
          <w:lang w:val="en-US"/>
        </w:rPr>
        <w:t>518</w:t>
      </w:r>
      <w:bookmarkStart w:id="0" w:name="_GoBack"/>
      <w:bookmarkEnd w:id="0"/>
    </w:p>
    <w:p w:rsidR="00624E43" w:rsidRPr="001B79F5" w:rsidRDefault="00624E43" w:rsidP="00624E43">
      <w:pPr>
        <w:pStyle w:val="1"/>
        <w:spacing w:before="0"/>
        <w:jc w:val="right"/>
        <w:rPr>
          <w:rFonts w:ascii="Book Antiqua" w:eastAsia="Calibri" w:hAnsi="Book Antiqua" w:cs="Times New Roman"/>
          <w:color w:val="auto"/>
          <w:sz w:val="24"/>
          <w:szCs w:val="24"/>
        </w:rPr>
      </w:pPr>
    </w:p>
    <w:p w:rsidR="00624E43" w:rsidRPr="00AD5842" w:rsidRDefault="00624E43" w:rsidP="00624E43">
      <w:p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Το Τμήμα Διοίκησης Επιχειρήσεων σε συνεργασία με τα Τμήματα Γεωγραφίας, Περιβάλλοντος και Κοινωνικής Ανθρωπολογίας και Ιστορίας του Πανεπιστημίου Αιγαίου οργανώνουν και λειτουργούν από το ακαδημαϊκό έτος 1998-1999  Διατμηματικό Πρόγραμμα Μεταπτυχιακών Σπουδών με τίτλο «Σχεδιασμός, Διοίκηση και Πολιτική του Τουρισμού (σύμφωνα με το ΦΕΚ 1212/26.11.1998 όπως τροποποιήθηκε από το ΦΕΚ 1439/22.05.2014, τ. Β΄),  το οποίο οδηγεί σε </w:t>
      </w:r>
      <w:r w:rsidRPr="001B79F5">
        <w:rPr>
          <w:rFonts w:ascii="Book Antiqua" w:eastAsia="Calibri" w:hAnsi="Book Antiqua" w:cs="Times New Roman"/>
          <w:sz w:val="24"/>
          <w:szCs w:val="24"/>
        </w:rPr>
        <w:t xml:space="preserve">Μεταπτυχιακό Δίπλωμα Ειδίκευσης στον </w:t>
      </w:r>
      <w:r w:rsidR="002B7959" w:rsidRPr="001B79F5">
        <w:rPr>
          <w:rFonts w:ascii="Book Antiqua" w:eastAsia="Calibri" w:hAnsi="Book Antiqua" w:cs="Times New Roman"/>
          <w:sz w:val="24"/>
          <w:szCs w:val="24"/>
        </w:rPr>
        <w:t>«</w:t>
      </w:r>
      <w:r w:rsidRPr="001B79F5">
        <w:rPr>
          <w:rFonts w:ascii="Book Antiqua" w:eastAsia="Calibri" w:hAnsi="Book Antiqua" w:cs="Times New Roman"/>
          <w:sz w:val="24"/>
          <w:szCs w:val="24"/>
        </w:rPr>
        <w:t>Σχεδιασμό, Διοίκηση και Πολιτική του Τουρισμού</w:t>
      </w:r>
      <w:r w:rsidR="002B7959" w:rsidRPr="001B79F5">
        <w:rPr>
          <w:rFonts w:ascii="Book Antiqua" w:eastAsia="Calibri" w:hAnsi="Book Antiqua" w:cs="Times New Roman"/>
          <w:sz w:val="24"/>
          <w:szCs w:val="24"/>
        </w:rPr>
        <w:t>»</w:t>
      </w:r>
      <w:r w:rsidRPr="001B79F5">
        <w:rPr>
          <w:rFonts w:ascii="Book Antiqua" w:eastAsia="Calibri" w:hAnsi="Book Antiqua" w:cs="Times New Roman"/>
          <w:sz w:val="24"/>
          <w:szCs w:val="24"/>
        </w:rPr>
        <w:t>.</w:t>
      </w:r>
    </w:p>
    <w:p w:rsidR="00624E43" w:rsidRPr="00AD5842" w:rsidRDefault="00624E43" w:rsidP="00624E43">
      <w:pPr>
        <w:spacing w:after="0" w:line="240" w:lineRule="auto"/>
        <w:jc w:val="both"/>
        <w:rPr>
          <w:rFonts w:ascii="Book Antiqua" w:eastAsia="Calibri" w:hAnsi="Book Antiqua" w:cs="Times New Roman"/>
          <w:sz w:val="24"/>
          <w:szCs w:val="24"/>
        </w:rPr>
      </w:pPr>
    </w:p>
    <w:p w:rsidR="00624E43" w:rsidRDefault="00624E43" w:rsidP="00624E43">
      <w:p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Στόχοι του Μεταπτυχιακού είναι η </w:t>
      </w:r>
      <w:r>
        <w:rPr>
          <w:rFonts w:ascii="Book Antiqua" w:eastAsia="Calibri" w:hAnsi="Book Antiqua" w:cs="Times New Roman"/>
          <w:sz w:val="24"/>
          <w:szCs w:val="24"/>
        </w:rPr>
        <w:t xml:space="preserve">βασική εκπαίδευση και η συστηματική κατάρτιση των φοιτητών πάνω σε διάφορα ζητήματα σχετικά με τον τουρισμό και την ανάπτυξή του. Μέσα από τη μελέτη και την ανάλυση των θεωρητικών και εμπειρικών προσεγγίσεων διαφόρων επιστημονικών κλάδων, όπως η Οικονομία, η Κοινωνιολογία, η Κοινωνική Ανθρωπολογία, η Διοίκηση Επιχειρήσεων, η Επιστήμη του Περιβάλλοντος, η Περιφερειακή Ανάπτυξη, η Πληροφορική και το Μάρκετινγκ, οι φοιτητές αποκτούν το απαραίτητο θεωρητικό υπόβαθρο προκειμένου να αντιληφθούν την πολυπλοκότητα και τη συνθετότητα του τουριστικού φαινόμενου, διευρύνοντας τις γνώσεις τους, οξύνοντας την κριτική τους ικανότητα και αποκτώντας μια πολύ-επιστημονική άποψη για τα τουριστικά θέματα.    </w:t>
      </w:r>
    </w:p>
    <w:p w:rsidR="00624E43" w:rsidRDefault="00624E43" w:rsidP="00624E43">
      <w:pPr>
        <w:spacing w:after="0" w:line="240" w:lineRule="auto"/>
        <w:jc w:val="both"/>
        <w:rPr>
          <w:rFonts w:ascii="Book Antiqua" w:eastAsia="Calibri" w:hAnsi="Book Antiqua" w:cs="Times New Roman"/>
          <w:sz w:val="24"/>
          <w:szCs w:val="24"/>
        </w:rPr>
      </w:pPr>
    </w:p>
    <w:p w:rsidR="00624E43" w:rsidRDefault="00624E43" w:rsidP="00624E43">
      <w:pPr>
        <w:spacing w:after="0" w:line="240" w:lineRule="auto"/>
        <w:jc w:val="both"/>
        <w:rPr>
          <w:rFonts w:ascii="Book Antiqua" w:eastAsia="Calibri" w:hAnsi="Book Antiqua" w:cs="Times New Roman"/>
          <w:sz w:val="24"/>
          <w:szCs w:val="24"/>
        </w:rPr>
      </w:pPr>
      <w:r w:rsidRPr="00662562">
        <w:rPr>
          <w:rFonts w:ascii="Book Antiqua" w:eastAsia="Calibri" w:hAnsi="Book Antiqua" w:cs="Times New Roman"/>
          <w:sz w:val="24"/>
          <w:szCs w:val="24"/>
        </w:rPr>
        <w:t>Για την απόκτηση του Μ.Δ.Ε. απαιτείται η επιτυχής ολοκλήρωση μαθημάτων του ΔΠΜΣ και η εκπ</w:t>
      </w:r>
      <w:r w:rsidR="00AD5842">
        <w:rPr>
          <w:rFonts w:ascii="Book Antiqua" w:eastAsia="Calibri" w:hAnsi="Book Antiqua" w:cs="Times New Roman"/>
          <w:sz w:val="24"/>
          <w:szCs w:val="24"/>
        </w:rPr>
        <w:t>όνηση της διπλωματικής εργασίας.</w:t>
      </w:r>
    </w:p>
    <w:p w:rsidR="008C73B1" w:rsidRDefault="008C73B1" w:rsidP="00624E43">
      <w:pPr>
        <w:spacing w:after="0" w:line="240" w:lineRule="auto"/>
        <w:jc w:val="both"/>
        <w:rPr>
          <w:rFonts w:ascii="Book Antiqua" w:eastAsia="Calibri" w:hAnsi="Book Antiqua" w:cs="Times New Roman"/>
          <w:sz w:val="24"/>
          <w:szCs w:val="24"/>
        </w:rPr>
      </w:pPr>
    </w:p>
    <w:p w:rsidR="00F5326A" w:rsidRPr="00F5326A" w:rsidRDefault="00F5326A" w:rsidP="00F5326A">
      <w:pPr>
        <w:spacing w:after="0" w:line="240" w:lineRule="auto"/>
        <w:jc w:val="both"/>
        <w:rPr>
          <w:rFonts w:ascii="Book Antiqua" w:eastAsia="Calibri" w:hAnsi="Book Antiqua" w:cs="Times New Roman"/>
          <w:sz w:val="24"/>
          <w:szCs w:val="24"/>
        </w:rPr>
      </w:pPr>
      <w:r w:rsidRPr="00F5326A">
        <w:rPr>
          <w:rFonts w:ascii="Book Antiqua" w:eastAsia="Calibri" w:hAnsi="Book Antiqua" w:cs="Times New Roman"/>
          <w:sz w:val="24"/>
          <w:szCs w:val="24"/>
        </w:rPr>
        <w:t xml:space="preserve">Το ΠΜΣ υλοποιείται σε περιβάλλον μικτής διαδικασίας μάθησης με πρότυπες συνδυαστικές μορφές εκπαίδευσης, οι οποίες περιλαμβάνουν: α) ένα πενθήμερο κύκλο εντατικών διαλέξεων που πραγματοποιείται </w:t>
      </w:r>
      <w:r>
        <w:rPr>
          <w:rFonts w:ascii="Book Antiqua" w:eastAsia="Calibri" w:hAnsi="Book Antiqua" w:cs="Times New Roman"/>
          <w:sz w:val="24"/>
          <w:szCs w:val="24"/>
        </w:rPr>
        <w:t>στη Χίο</w:t>
      </w:r>
      <w:r w:rsidRPr="00F5326A">
        <w:rPr>
          <w:rFonts w:ascii="Book Antiqua" w:eastAsia="Calibri" w:hAnsi="Book Antiqua" w:cs="Times New Roman"/>
          <w:sz w:val="24"/>
          <w:szCs w:val="24"/>
        </w:rPr>
        <w:t xml:space="preserve"> στην αρχή κάθε διδακτικής περιόδου (</w:t>
      </w:r>
      <w:r w:rsidR="00976DB5">
        <w:rPr>
          <w:rFonts w:ascii="Book Antiqua" w:eastAsia="Calibri" w:hAnsi="Book Antiqua" w:cs="Times New Roman"/>
          <w:sz w:val="24"/>
          <w:szCs w:val="24"/>
        </w:rPr>
        <w:t xml:space="preserve">Οκτώβριο </w:t>
      </w:r>
      <w:r w:rsidRPr="00F5326A">
        <w:rPr>
          <w:rFonts w:ascii="Book Antiqua" w:eastAsia="Calibri" w:hAnsi="Book Antiqua" w:cs="Times New Roman"/>
          <w:sz w:val="24"/>
          <w:szCs w:val="24"/>
        </w:rPr>
        <w:t xml:space="preserve">και Μάρτιο),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πενθήμερη εξεταστική περίοδο που θα διεξάγεται επίσης </w:t>
      </w:r>
      <w:r w:rsidR="00976DB5">
        <w:rPr>
          <w:rFonts w:ascii="Book Antiqua" w:eastAsia="Calibri" w:hAnsi="Book Antiqua" w:cs="Times New Roman"/>
          <w:sz w:val="24"/>
          <w:szCs w:val="24"/>
        </w:rPr>
        <w:t>στη Χίο</w:t>
      </w:r>
      <w:r w:rsidRPr="00F5326A">
        <w:rPr>
          <w:rFonts w:ascii="Book Antiqua" w:eastAsia="Calibri" w:hAnsi="Book Antiqua" w:cs="Times New Roman"/>
          <w:sz w:val="24"/>
          <w:szCs w:val="24"/>
        </w:rPr>
        <w:t>,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w:t>
      </w:r>
    </w:p>
    <w:p w:rsidR="009050FC" w:rsidRDefault="009050FC" w:rsidP="009050FC">
      <w:pPr>
        <w:spacing w:after="0" w:line="240" w:lineRule="auto"/>
        <w:jc w:val="both"/>
        <w:rPr>
          <w:rFonts w:ascii="Book Antiqua" w:eastAsia="Calibri" w:hAnsi="Book Antiqua" w:cs="Times New Roman"/>
          <w:sz w:val="24"/>
          <w:szCs w:val="24"/>
        </w:rPr>
      </w:pPr>
    </w:p>
    <w:p w:rsidR="009050FC" w:rsidRPr="00AD5842" w:rsidRDefault="009050FC" w:rsidP="009050FC">
      <w:p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lastRenderedPageBreak/>
        <w:t xml:space="preserve">Το Πρόγραμμα είναι πλήρους φοίτησης και η χρονική διάρκεια για την απονομή του Μ.Δ.Ε. είναι τρία διδακτικά εξάμηνα. </w:t>
      </w:r>
    </w:p>
    <w:p w:rsidR="009050FC" w:rsidRPr="00AD5842" w:rsidRDefault="009050FC" w:rsidP="009050FC">
      <w:pPr>
        <w:spacing w:after="0" w:line="240" w:lineRule="auto"/>
        <w:jc w:val="both"/>
        <w:rPr>
          <w:rFonts w:ascii="Book Antiqua" w:eastAsia="Calibri" w:hAnsi="Book Antiqua" w:cs="Times New Roman"/>
          <w:sz w:val="24"/>
          <w:szCs w:val="24"/>
        </w:rPr>
      </w:pPr>
    </w:p>
    <w:p w:rsidR="00624E43" w:rsidRPr="005C74D1" w:rsidRDefault="00624E43" w:rsidP="00624E43">
      <w:pPr>
        <w:spacing w:after="0" w:line="240" w:lineRule="auto"/>
        <w:jc w:val="both"/>
        <w:rPr>
          <w:rFonts w:ascii="Book Antiqua" w:eastAsia="Calibri" w:hAnsi="Book Antiqua" w:cs="Times New Roman"/>
          <w:sz w:val="24"/>
          <w:szCs w:val="24"/>
        </w:rPr>
      </w:pPr>
      <w:r w:rsidRPr="00662562">
        <w:rPr>
          <w:rFonts w:ascii="Book Antiqua" w:eastAsia="Calibri" w:hAnsi="Book Antiqua" w:cs="Times New Roman"/>
          <w:sz w:val="24"/>
          <w:szCs w:val="24"/>
        </w:rPr>
        <w:t>Κατά το ακαδημαϊκό έτος 2017-2018, θα εισαχθούν</w:t>
      </w:r>
      <w:r w:rsidRPr="005C74D1">
        <w:rPr>
          <w:rFonts w:ascii="Book Antiqua" w:eastAsia="Calibri" w:hAnsi="Book Antiqua" w:cs="Times New Roman"/>
          <w:sz w:val="24"/>
          <w:szCs w:val="24"/>
        </w:rPr>
        <w:t xml:space="preserve"> στο  Δ.Π.Μ.Σ. σαράντα (40) μεταπτυχιακοί/</w:t>
      </w:r>
      <w:proofErr w:type="spellStart"/>
      <w:r w:rsidRPr="005C74D1">
        <w:rPr>
          <w:rFonts w:ascii="Book Antiqua" w:eastAsia="Calibri" w:hAnsi="Book Antiqua" w:cs="Times New Roman"/>
          <w:sz w:val="24"/>
          <w:szCs w:val="24"/>
        </w:rPr>
        <w:t>ες</w:t>
      </w:r>
      <w:proofErr w:type="spellEnd"/>
      <w:r w:rsidRPr="005C74D1">
        <w:rPr>
          <w:rFonts w:ascii="Book Antiqua" w:eastAsia="Calibri" w:hAnsi="Book Antiqua" w:cs="Times New Roman"/>
          <w:sz w:val="24"/>
          <w:szCs w:val="24"/>
        </w:rPr>
        <w:t xml:space="preserve"> φοιτητές/</w:t>
      </w:r>
      <w:proofErr w:type="spellStart"/>
      <w:r w:rsidRPr="005C74D1">
        <w:rPr>
          <w:rFonts w:ascii="Book Antiqua" w:eastAsia="Calibri" w:hAnsi="Book Antiqua" w:cs="Times New Roman"/>
          <w:sz w:val="24"/>
          <w:szCs w:val="24"/>
        </w:rPr>
        <w:t>τριες</w:t>
      </w:r>
      <w:proofErr w:type="spellEnd"/>
      <w:r w:rsidRPr="005C74D1">
        <w:rPr>
          <w:rFonts w:ascii="Book Antiqua" w:eastAsia="Calibri" w:hAnsi="Book Antiqua" w:cs="Times New Roman"/>
          <w:sz w:val="24"/>
          <w:szCs w:val="24"/>
        </w:rPr>
        <w:t xml:space="preserve">.  </w:t>
      </w:r>
    </w:p>
    <w:p w:rsidR="00624E43" w:rsidRPr="005C74D1" w:rsidRDefault="00624E43" w:rsidP="00624E43">
      <w:pPr>
        <w:spacing w:after="0" w:line="240" w:lineRule="auto"/>
        <w:jc w:val="both"/>
        <w:rPr>
          <w:rFonts w:ascii="Book Antiqua" w:eastAsia="Calibri" w:hAnsi="Book Antiqua" w:cs="Times New Roman"/>
          <w:sz w:val="24"/>
          <w:szCs w:val="24"/>
        </w:rPr>
      </w:pPr>
    </w:p>
    <w:p w:rsidR="00624E43" w:rsidRPr="00AD5842" w:rsidRDefault="00624E43" w:rsidP="00624E43">
      <w:pPr>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Στο Μεταπτυχιακό Πρόγραμμα γίνονται δεκτοί, μετά από συνέντευξη και συνεκτίμηση των τυπικών και ουσιαστικών τους προσόντων, πτυχιούχοι ΑΕΙ της ημεδαπής ή της αλλοδαπής, καθώς και απόφοιτοι ΤΕΙ συναφούς γνωστικού αντικειμένου, σύμφωνα με τις ισχύουσες διατάξεις. </w:t>
      </w:r>
    </w:p>
    <w:p w:rsidR="00624E43" w:rsidRPr="00AD5842" w:rsidRDefault="00624E43" w:rsidP="00624E43">
      <w:p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Επίσης, γίνονται δεκτοί επί </w:t>
      </w:r>
      <w:proofErr w:type="spellStart"/>
      <w:r w:rsidRPr="00AD5842">
        <w:rPr>
          <w:rFonts w:ascii="Book Antiqua" w:eastAsia="Calibri" w:hAnsi="Book Antiqua" w:cs="Times New Roman"/>
          <w:sz w:val="24"/>
          <w:szCs w:val="24"/>
        </w:rPr>
        <w:t>πτυχίω</w:t>
      </w:r>
      <w:proofErr w:type="spellEnd"/>
      <w:r w:rsidRPr="00AD5842">
        <w:rPr>
          <w:rFonts w:ascii="Book Antiqua" w:eastAsia="Calibri" w:hAnsi="Book Antiqua" w:cs="Times New Roman"/>
          <w:sz w:val="24"/>
          <w:szCs w:val="24"/>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w:t>
      </w:r>
      <w:r w:rsidR="007C04A9">
        <w:rPr>
          <w:rFonts w:ascii="Book Antiqua" w:eastAsia="Calibri" w:hAnsi="Book Antiqua" w:cs="Times New Roman"/>
          <w:sz w:val="24"/>
          <w:szCs w:val="24"/>
        </w:rPr>
        <w:t>Δ.</w:t>
      </w:r>
      <w:r w:rsidRPr="00AD5842">
        <w:rPr>
          <w:rFonts w:ascii="Book Antiqua" w:eastAsia="Calibri" w:hAnsi="Book Antiqua" w:cs="Times New Roman"/>
          <w:sz w:val="24"/>
          <w:szCs w:val="24"/>
        </w:rPr>
        <w:t>Π.Μ.Σ.</w:t>
      </w:r>
    </w:p>
    <w:p w:rsidR="00624E43" w:rsidRPr="00AD5842" w:rsidRDefault="00624E43" w:rsidP="00624E43">
      <w:pPr>
        <w:spacing w:after="0" w:line="240" w:lineRule="auto"/>
        <w:jc w:val="both"/>
        <w:rPr>
          <w:rFonts w:ascii="Book Antiqua" w:eastAsia="Calibri" w:hAnsi="Book Antiqua" w:cs="Times New Roman"/>
          <w:sz w:val="24"/>
          <w:szCs w:val="24"/>
        </w:rPr>
      </w:pPr>
    </w:p>
    <w:p w:rsidR="00D16E11" w:rsidRPr="00AD5842" w:rsidRDefault="00624E43" w:rsidP="00BB5E14">
      <w:p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Για την παρακολούθηση του Δ.Π.Μ.Σ. προβλέπεται η καταβολή διδάκτρων, ύψους 3.500 € </w:t>
      </w:r>
      <w:r w:rsidR="00BB5E14" w:rsidRPr="00BB5E14">
        <w:rPr>
          <w:rFonts w:ascii="Book Antiqua" w:eastAsia="Calibri" w:hAnsi="Book Antiqua" w:cs="Times New Roman"/>
          <w:sz w:val="24"/>
          <w:szCs w:val="24"/>
        </w:rPr>
        <w:t xml:space="preserve">κατανεμημένο σε δόσεις, σε προκαθορισμένες ημερομηνίες, εγκαίρως γνωστοποιημένες. </w:t>
      </w:r>
      <w:r w:rsidR="00D16E11" w:rsidRPr="00AD5842">
        <w:rPr>
          <w:rFonts w:ascii="Book Antiqua" w:eastAsia="Calibri" w:hAnsi="Book Antiqua" w:cs="Times New Roman"/>
          <w:sz w:val="24"/>
          <w:szCs w:val="24"/>
        </w:rPr>
        <w:t>Σε περίπτωση οριστικής διακοπής φοίτησης ή διαγραφής για οποιαδήποτε λόγο, τα ήδη καταβληθέντα δίδακτρα δεν επιστρέφονται.</w:t>
      </w:r>
    </w:p>
    <w:p w:rsidR="00624E43" w:rsidRPr="00AD5842" w:rsidRDefault="00624E43" w:rsidP="00624E43">
      <w:pPr>
        <w:spacing w:after="0" w:line="240" w:lineRule="auto"/>
        <w:jc w:val="both"/>
        <w:rPr>
          <w:rFonts w:ascii="Book Antiqua" w:eastAsia="Calibri" w:hAnsi="Book Antiqua" w:cs="Times New Roman"/>
          <w:sz w:val="24"/>
          <w:szCs w:val="24"/>
        </w:rPr>
      </w:pPr>
    </w:p>
    <w:p w:rsidR="00624E43" w:rsidRPr="00AD5842" w:rsidRDefault="00624E43" w:rsidP="00624E43">
      <w:p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Στους μεταπτυχιακούς/</w:t>
      </w:r>
      <w:proofErr w:type="spellStart"/>
      <w:r w:rsidRPr="00AD5842">
        <w:rPr>
          <w:rFonts w:ascii="Book Antiqua" w:eastAsia="Calibri" w:hAnsi="Book Antiqua" w:cs="Times New Roman"/>
          <w:sz w:val="24"/>
          <w:szCs w:val="24"/>
        </w:rPr>
        <w:t>ες</w:t>
      </w:r>
      <w:proofErr w:type="spellEnd"/>
      <w:r w:rsidRPr="00AD5842">
        <w:rPr>
          <w:rFonts w:ascii="Book Antiqua" w:eastAsia="Calibri" w:hAnsi="Book Antiqua" w:cs="Times New Roman"/>
          <w:sz w:val="24"/>
          <w:szCs w:val="24"/>
        </w:rPr>
        <w:t xml:space="preserve"> φοιτητές/</w:t>
      </w:r>
      <w:proofErr w:type="spellStart"/>
      <w:r w:rsidRPr="00AD5842">
        <w:rPr>
          <w:rFonts w:ascii="Book Antiqua" w:eastAsia="Calibri" w:hAnsi="Book Antiqua" w:cs="Times New Roman"/>
          <w:sz w:val="24"/>
          <w:szCs w:val="24"/>
        </w:rPr>
        <w:t>τριες</w:t>
      </w:r>
      <w:proofErr w:type="spellEnd"/>
      <w:r w:rsidRPr="00AD5842">
        <w:rPr>
          <w:rFonts w:ascii="Book Antiqua" w:eastAsia="Calibri" w:hAnsi="Book Antiqua" w:cs="Times New Roman"/>
          <w:sz w:val="24"/>
          <w:szCs w:val="24"/>
        </w:rPr>
        <w:t xml:space="preserve"> παρέχεται αριθμός υποτροφιών, δυνατότητα δωρεάν σίτισης και στέγασης σύμφωνα με τα προβλεπόμενα στο Νόμο και στους Κανονισμούς-Αποφάσεις του Ιδρύματος.</w:t>
      </w:r>
    </w:p>
    <w:p w:rsidR="00624E43" w:rsidRPr="00AD5842" w:rsidRDefault="00624E43" w:rsidP="00624E43">
      <w:pPr>
        <w:spacing w:after="0" w:line="240" w:lineRule="auto"/>
        <w:jc w:val="both"/>
        <w:rPr>
          <w:rFonts w:ascii="Book Antiqua" w:eastAsia="Calibri" w:hAnsi="Book Antiqua" w:cs="Times New Roman"/>
          <w:sz w:val="24"/>
          <w:szCs w:val="24"/>
        </w:rPr>
      </w:pPr>
    </w:p>
    <w:p w:rsidR="00624E43" w:rsidRPr="00AD5842" w:rsidRDefault="00624E43" w:rsidP="00624E43">
      <w:pPr>
        <w:rPr>
          <w:rFonts w:ascii="Book Antiqua" w:eastAsia="Calibri" w:hAnsi="Book Antiqua" w:cs="Times New Roman"/>
          <w:sz w:val="24"/>
          <w:szCs w:val="24"/>
        </w:rPr>
      </w:pPr>
      <w:r w:rsidRPr="00AD5842">
        <w:rPr>
          <w:rFonts w:ascii="Book Antiqua" w:eastAsia="Calibri" w:hAnsi="Book Antiqua" w:cs="Times New Roman"/>
          <w:sz w:val="24"/>
          <w:szCs w:val="24"/>
        </w:rPr>
        <w:t>H επιλογή των Μεταπτυχιακών Φοιτητριών/</w:t>
      </w:r>
      <w:proofErr w:type="spellStart"/>
      <w:r w:rsidRPr="00AD5842">
        <w:rPr>
          <w:rFonts w:ascii="Book Antiqua" w:eastAsia="Calibri" w:hAnsi="Book Antiqua" w:cs="Times New Roman"/>
          <w:sz w:val="24"/>
          <w:szCs w:val="24"/>
        </w:rPr>
        <w:t>τριων</w:t>
      </w:r>
      <w:proofErr w:type="spellEnd"/>
      <w:r w:rsidRPr="00AD5842">
        <w:rPr>
          <w:rFonts w:ascii="Book Antiqua" w:eastAsia="Calibri" w:hAnsi="Book Antiqua" w:cs="Times New Roman"/>
          <w:sz w:val="24"/>
          <w:szCs w:val="24"/>
        </w:rPr>
        <w:t xml:space="preserve"> γίνεται µε συνεκτίμηση των εξής κυρίως κριτηρίων:</w:t>
      </w:r>
    </w:p>
    <w:p w:rsidR="00624E43" w:rsidRPr="00AD5842" w:rsidRDefault="00624E43" w:rsidP="00624E43">
      <w:pPr>
        <w:numPr>
          <w:ilvl w:val="0"/>
          <w:numId w:val="1"/>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Γενικός βαθμός Πτυχίου </w:t>
      </w:r>
    </w:p>
    <w:p w:rsidR="00624E43" w:rsidRPr="00AD5842" w:rsidRDefault="00624E43" w:rsidP="00624E43">
      <w:pPr>
        <w:numPr>
          <w:ilvl w:val="0"/>
          <w:numId w:val="1"/>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Βαθμολογία στα προπτυχιακά μαθήματα που είναι σχετικά με τα μαθήματα του Δ.Π.Μ.Σ.</w:t>
      </w:r>
    </w:p>
    <w:p w:rsidR="00624E43" w:rsidRPr="00AD5842" w:rsidRDefault="00624E43" w:rsidP="00624E43">
      <w:pPr>
        <w:numPr>
          <w:ilvl w:val="0"/>
          <w:numId w:val="1"/>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Επίδοση σε διπλωματική εργασία (όπου προβλέπεται σε προπτυχιακό επίπεδο)</w:t>
      </w:r>
    </w:p>
    <w:p w:rsidR="00624E43" w:rsidRPr="00AD5842" w:rsidRDefault="00624E43" w:rsidP="00624E43">
      <w:pPr>
        <w:numPr>
          <w:ilvl w:val="0"/>
          <w:numId w:val="1"/>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Τυχόν ερευνητική/επαγγελματική δραστηριότητα της/του υποψήφιας/ου </w:t>
      </w:r>
    </w:p>
    <w:p w:rsidR="00624E43" w:rsidRPr="00AD5842" w:rsidRDefault="00624E43" w:rsidP="00624E43">
      <w:pPr>
        <w:numPr>
          <w:ilvl w:val="0"/>
          <w:numId w:val="1"/>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Αξιολόγηση συστατικών επιστολών.</w:t>
      </w:r>
    </w:p>
    <w:p w:rsidR="00624E43" w:rsidRPr="00AD5842" w:rsidRDefault="00624E43" w:rsidP="00624E43">
      <w:pPr>
        <w:numPr>
          <w:ilvl w:val="0"/>
          <w:numId w:val="1"/>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Αποδεδειγμένη γνώση της Αγγλικής (επιπρόσθετη προσμέτρηση άλλης ξένης γλώσσας).</w:t>
      </w:r>
    </w:p>
    <w:p w:rsidR="00624E43" w:rsidRPr="00AD5842" w:rsidRDefault="00624E43" w:rsidP="00624E43">
      <w:pPr>
        <w:numPr>
          <w:ilvl w:val="0"/>
          <w:numId w:val="1"/>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Προσωπική συνέντευξη.</w:t>
      </w:r>
    </w:p>
    <w:p w:rsidR="00624E43" w:rsidRPr="00AD5842" w:rsidRDefault="00624E43" w:rsidP="00624E43">
      <w:pPr>
        <w:pStyle w:val="3"/>
        <w:numPr>
          <w:ilvl w:val="0"/>
          <w:numId w:val="1"/>
        </w:numPr>
        <w:spacing w:after="0"/>
        <w:jc w:val="both"/>
        <w:rPr>
          <w:rFonts w:ascii="Book Antiqua" w:eastAsia="Calibri" w:hAnsi="Book Antiqua"/>
          <w:sz w:val="24"/>
          <w:szCs w:val="24"/>
          <w:lang w:eastAsia="en-US"/>
        </w:rPr>
      </w:pPr>
      <w:r w:rsidRPr="00AD5842">
        <w:rPr>
          <w:rFonts w:ascii="Book Antiqua" w:eastAsia="Calibri" w:hAnsi="Book Antiqua"/>
          <w:sz w:val="24"/>
          <w:szCs w:val="24"/>
          <w:lang w:eastAsia="en-US"/>
        </w:rPr>
        <w:t>Κάθε άλλου στοιχείου σχετικού με τα προσόντα του/της υποψηφίου/ας που αποδεικνύονται από τα δικαιολογητικά που κατατέθηκαν.</w:t>
      </w:r>
    </w:p>
    <w:p w:rsidR="00624E43" w:rsidRPr="00AD5842" w:rsidRDefault="00624E43" w:rsidP="00624E43">
      <w:pPr>
        <w:spacing w:after="0" w:line="240" w:lineRule="auto"/>
        <w:ind w:left="720"/>
        <w:jc w:val="both"/>
        <w:rPr>
          <w:rFonts w:ascii="Book Antiqua" w:eastAsia="Calibri" w:hAnsi="Book Antiqua" w:cs="Times New Roman"/>
          <w:sz w:val="24"/>
          <w:szCs w:val="24"/>
        </w:rPr>
      </w:pPr>
    </w:p>
    <w:p w:rsidR="00624E43" w:rsidRPr="00AD5842" w:rsidRDefault="00624E43" w:rsidP="00624E43">
      <w:p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Οι υποψήφιοι/ες που πληρούν τις τ</w:t>
      </w:r>
      <w:r w:rsidR="00B26922" w:rsidRPr="00AD5842">
        <w:rPr>
          <w:rFonts w:ascii="Book Antiqua" w:eastAsia="Calibri" w:hAnsi="Book Antiqua" w:cs="Times New Roman"/>
          <w:sz w:val="24"/>
          <w:szCs w:val="24"/>
        </w:rPr>
        <w:t xml:space="preserve">υπικές προϋποθέσεις θα κληθούν </w:t>
      </w:r>
      <w:r w:rsidRPr="00AD5842">
        <w:rPr>
          <w:rFonts w:ascii="Book Antiqua" w:eastAsia="Calibri" w:hAnsi="Book Antiqua" w:cs="Times New Roman"/>
          <w:sz w:val="24"/>
          <w:szCs w:val="24"/>
        </w:rPr>
        <w:t>σε συνεντεύξεις που θα πραγματοποιηθούν</w:t>
      </w:r>
      <w:r w:rsidR="00B26922" w:rsidRPr="00AD5842">
        <w:rPr>
          <w:rFonts w:ascii="Book Antiqua" w:eastAsia="Calibri" w:hAnsi="Book Antiqua" w:cs="Times New Roman"/>
          <w:sz w:val="24"/>
          <w:szCs w:val="24"/>
        </w:rPr>
        <w:t xml:space="preserve"> στην έδρα του Τμήματος στη Χίο</w:t>
      </w:r>
      <w:r w:rsidRPr="00AD5842">
        <w:rPr>
          <w:rFonts w:ascii="Book Antiqua" w:eastAsia="Calibri" w:hAnsi="Book Antiqua" w:cs="Times New Roman"/>
          <w:sz w:val="24"/>
          <w:szCs w:val="24"/>
        </w:rPr>
        <w:t xml:space="preserve"> (παρέχεται η δυνατότητα η συνέντευξη να πραγματοποιηθεί με τη χρήση νέ</w:t>
      </w:r>
      <w:r w:rsidR="009371BA">
        <w:rPr>
          <w:rFonts w:ascii="Book Antiqua" w:eastAsia="Calibri" w:hAnsi="Book Antiqua" w:cs="Times New Roman"/>
          <w:sz w:val="24"/>
          <w:szCs w:val="24"/>
        </w:rPr>
        <w:t>ων τεχνολογιών), την Τρίτη 2</w:t>
      </w:r>
      <w:r w:rsidR="00423B6C" w:rsidRPr="00423B6C">
        <w:rPr>
          <w:rFonts w:ascii="Book Antiqua" w:eastAsia="Calibri" w:hAnsi="Book Antiqua" w:cs="Times New Roman"/>
          <w:sz w:val="24"/>
          <w:szCs w:val="24"/>
        </w:rPr>
        <w:t xml:space="preserve">6 </w:t>
      </w:r>
      <w:r w:rsidR="00423B6C">
        <w:rPr>
          <w:rFonts w:ascii="Book Antiqua" w:eastAsia="Calibri" w:hAnsi="Book Antiqua" w:cs="Times New Roman"/>
          <w:sz w:val="24"/>
          <w:szCs w:val="24"/>
        </w:rPr>
        <w:t>Σεπτεμβρίου</w:t>
      </w:r>
      <w:r w:rsidR="009371BA">
        <w:rPr>
          <w:rFonts w:ascii="Book Antiqua" w:eastAsia="Calibri" w:hAnsi="Book Antiqua" w:cs="Times New Roman"/>
          <w:sz w:val="24"/>
          <w:szCs w:val="24"/>
        </w:rPr>
        <w:t xml:space="preserve"> 2017</w:t>
      </w:r>
      <w:r w:rsidRPr="00AD5842">
        <w:rPr>
          <w:rFonts w:ascii="Book Antiqua" w:eastAsia="Calibri" w:hAnsi="Book Antiqua" w:cs="Times New Roman"/>
          <w:sz w:val="24"/>
          <w:szCs w:val="24"/>
        </w:rPr>
        <w:t>.</w:t>
      </w:r>
    </w:p>
    <w:p w:rsidR="00624E43" w:rsidRPr="00AD5842" w:rsidRDefault="00624E43" w:rsidP="00624E43">
      <w:pPr>
        <w:spacing w:after="0" w:line="240" w:lineRule="auto"/>
        <w:jc w:val="both"/>
        <w:rPr>
          <w:rFonts w:ascii="Book Antiqua" w:eastAsia="Calibri" w:hAnsi="Book Antiqua" w:cs="Times New Roman"/>
          <w:sz w:val="24"/>
          <w:szCs w:val="24"/>
        </w:rPr>
      </w:pPr>
    </w:p>
    <w:p w:rsidR="00624E43" w:rsidRPr="00AD5842" w:rsidRDefault="00624E43" w:rsidP="00624E43">
      <w:p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Η υποβολή των αιτήσεων είναι μέχρι </w:t>
      </w:r>
      <w:r w:rsidR="00423B6C">
        <w:rPr>
          <w:rFonts w:ascii="Book Antiqua" w:eastAsia="Calibri" w:hAnsi="Book Antiqua" w:cs="Times New Roman"/>
          <w:sz w:val="24"/>
          <w:szCs w:val="24"/>
          <w:u w:val="single"/>
        </w:rPr>
        <w:t>και τις 24 Σεπτεμβρίου</w:t>
      </w:r>
      <w:r w:rsidRPr="00D3738B">
        <w:rPr>
          <w:rFonts w:ascii="Book Antiqua" w:eastAsia="Calibri" w:hAnsi="Book Antiqua" w:cs="Times New Roman"/>
          <w:sz w:val="24"/>
          <w:szCs w:val="24"/>
          <w:u w:val="single"/>
        </w:rPr>
        <w:t xml:space="preserve"> 2017</w:t>
      </w:r>
      <w:r w:rsidRPr="00AD5842">
        <w:rPr>
          <w:rFonts w:ascii="Book Antiqua" w:eastAsia="Calibri" w:hAnsi="Book Antiqua" w:cs="Times New Roman"/>
          <w:sz w:val="24"/>
          <w:szCs w:val="24"/>
        </w:rPr>
        <w:t>.</w:t>
      </w:r>
    </w:p>
    <w:p w:rsidR="00624E43" w:rsidRPr="00AD5842" w:rsidRDefault="00624E43" w:rsidP="00624E43">
      <w:pPr>
        <w:spacing w:after="0" w:line="240" w:lineRule="auto"/>
        <w:jc w:val="both"/>
        <w:rPr>
          <w:rFonts w:ascii="Book Antiqua" w:eastAsia="Calibri" w:hAnsi="Book Antiqua" w:cs="Times New Roman"/>
          <w:sz w:val="24"/>
          <w:szCs w:val="24"/>
        </w:rPr>
      </w:pPr>
    </w:p>
    <w:p w:rsidR="00624E43" w:rsidRPr="00AD5842" w:rsidRDefault="00624E43" w:rsidP="00624E43">
      <w:pPr>
        <w:pStyle w:val="Default"/>
        <w:jc w:val="both"/>
        <w:rPr>
          <w:rFonts w:ascii="Book Antiqua" w:eastAsia="Calibri" w:hAnsi="Book Antiqua" w:cs="Times New Roman"/>
          <w:color w:val="auto"/>
        </w:rPr>
      </w:pPr>
      <w:r w:rsidRPr="00AD5842">
        <w:rPr>
          <w:rFonts w:ascii="Book Antiqua" w:eastAsia="Calibri" w:hAnsi="Book Antiqua" w:cs="Times New Roman"/>
          <w:color w:val="auto"/>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6" w:history="1">
        <w:r w:rsidRPr="00AD5842">
          <w:rPr>
            <w:rFonts w:ascii="Book Antiqua" w:eastAsia="Calibri" w:hAnsi="Book Antiqua" w:cs="Times New Roman"/>
            <w:color w:val="auto"/>
          </w:rPr>
          <w:t>https://nautilus.aegean.gr/</w:t>
        </w:r>
      </w:hyperlink>
      <w:r w:rsidRPr="00AD5842">
        <w:rPr>
          <w:rFonts w:ascii="Book Antiqua" w:eastAsia="Calibri" w:hAnsi="Book Antiqua" w:cs="Times New Roman"/>
          <w:color w:val="auto"/>
        </w:rPr>
        <w:t xml:space="preserve"> μέχρι τις </w:t>
      </w:r>
      <w:r w:rsidR="00423B6C">
        <w:rPr>
          <w:rFonts w:ascii="Book Antiqua" w:eastAsia="Calibri" w:hAnsi="Book Antiqua" w:cs="Times New Roman"/>
          <w:u w:val="single"/>
        </w:rPr>
        <w:t>και τις 24 Σεπτεμβρίου</w:t>
      </w:r>
      <w:r w:rsidR="00423B6C" w:rsidRPr="00D3738B">
        <w:rPr>
          <w:rFonts w:ascii="Book Antiqua" w:eastAsia="Calibri" w:hAnsi="Book Antiqua" w:cs="Times New Roman"/>
          <w:u w:val="single"/>
        </w:rPr>
        <w:t xml:space="preserve"> 2017</w:t>
      </w:r>
      <w:r w:rsidRPr="00AD5842">
        <w:rPr>
          <w:rFonts w:ascii="Book Antiqua" w:eastAsia="Calibri" w:hAnsi="Book Antiqua" w:cs="Times New Roman"/>
          <w:color w:val="auto"/>
        </w:rPr>
        <w:t xml:space="preserve">, αφού ακολουθήσουν προσεκτικά τις οδηγίες που περιέχονται στο εγχειρίδιο χρήσης: </w:t>
      </w:r>
      <w:hyperlink r:id="rId7" w:history="1">
        <w:r w:rsidRPr="00AD5842">
          <w:rPr>
            <w:rFonts w:ascii="Book Antiqua" w:eastAsia="Calibri" w:hAnsi="Book Antiqua" w:cs="Times New Roman"/>
            <w:color w:val="auto"/>
          </w:rPr>
          <w:t>https://nautilus.aegean.gr/applicant_manual.pdf</w:t>
        </w:r>
      </w:hyperlink>
    </w:p>
    <w:p w:rsidR="00624E43" w:rsidRPr="00AD5842" w:rsidRDefault="00624E43" w:rsidP="00624E43">
      <w:pPr>
        <w:pStyle w:val="Default"/>
        <w:rPr>
          <w:rFonts w:ascii="Book Antiqua" w:eastAsia="Calibri" w:hAnsi="Book Antiqua" w:cs="Times New Roman"/>
          <w:color w:val="auto"/>
        </w:rPr>
      </w:pPr>
    </w:p>
    <w:p w:rsidR="00624E43" w:rsidRPr="00AD5842" w:rsidRDefault="00624E43" w:rsidP="00624E43">
      <w:pPr>
        <w:jc w:val="both"/>
        <w:rPr>
          <w:rFonts w:ascii="Book Antiqua" w:eastAsia="Calibri" w:hAnsi="Book Antiqua" w:cs="Times New Roman"/>
          <w:sz w:val="24"/>
          <w:szCs w:val="24"/>
        </w:rPr>
      </w:pPr>
      <w:r w:rsidRPr="00AD5842">
        <w:rPr>
          <w:rFonts w:ascii="Book Antiqua" w:eastAsia="Calibri" w:hAnsi="Book Antiqua" w:cs="Times New Roman"/>
          <w:sz w:val="24"/>
          <w:szCs w:val="24"/>
        </w:rPr>
        <w:t>Οι υποψήφιοι/ες καλούνται να υποβάλουν εμπρόθεσμα τα παρακάτω δικαιολογητικά ηλεκτρονικά (ενδεικτικά και πάντα λαμβανομένων υπόψη των νομικών προβλέψεων): </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Ηλεκτρονική Αίτηση </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Αναλυτικό Βιογραφικό Σημείωμα</w:t>
      </w:r>
    </w:p>
    <w:p w:rsidR="00624E43" w:rsidRPr="00AD5842" w:rsidRDefault="00624E43" w:rsidP="00624E43">
      <w:pPr>
        <w:pStyle w:val="Default"/>
        <w:numPr>
          <w:ilvl w:val="0"/>
          <w:numId w:val="2"/>
        </w:numPr>
        <w:jc w:val="both"/>
        <w:rPr>
          <w:rFonts w:ascii="Book Antiqua" w:eastAsia="Calibri" w:hAnsi="Book Antiqua" w:cs="Times New Roman"/>
          <w:color w:val="auto"/>
        </w:rPr>
      </w:pPr>
      <w:r w:rsidRPr="00AD5842">
        <w:rPr>
          <w:rFonts w:ascii="Book Antiqua" w:eastAsia="Calibri" w:hAnsi="Book Antiqua" w:cs="Times New Roman"/>
          <w:color w:val="auto"/>
        </w:rPr>
        <w:t xml:space="preserve">Μονοσέλιδο κείμενο όπου θα τεκμηριώνεται η βούληση και τα κίνητρα του/της  υποψηφίου/ας για την εισαγωγή του/της στο συγκεκριμένο ΠΜΣ </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Αντίγραφο Πτυχίου/Διπλώματος (σε περίπτωση τελειόφοιτου απαιτείται η προσκόμιση της Βεβαίωσης Ολοκλήρωσης Σπουδών έως την περίοδο των εγγραφών). Οι κάτοχοι τίτλων σπουδών της αλλοδαπής οφείλουν να προσκομίσουν την αναγνώριση του τίτλου τους από το Δ.Ο.Α.Τ.Α.Π.. Ειδικά για τους κατόχους τίτλων σπουδών από χώρες εκτός Ευρωπαϊκής Ένωσης, δεν απαιτείται η αναγνώριση του τίτλου σπουδών τους από το Δ.Ο.Α.Τ.Α.Π.</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Πιστοποιητικό Αναλυτικής Βαθμολογίας (με ακριβή Μ.Ο.)</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Αντίτυπο Διπλωματικής/Πτυχιακής Εργασίας με θέμα συναφές με το αντικείμενο του ΠΜΣ (εφόσον εκπονήθηκε) σε ψηφιακή μορφή</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Φωτοτυπία της αστυνομικής ταυτότητας ή διαβατηρίου</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Mία πρόσφατη φωτογραφία τύπου αστυνομικής ταυτότητας</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Δύο συστατικές επιστολές οι οποίες αποστέλλονται ηλεκτρονικά μέσω της πλατφόρμας </w:t>
      </w:r>
      <w:proofErr w:type="spellStart"/>
      <w:r w:rsidRPr="00AD5842">
        <w:rPr>
          <w:rFonts w:ascii="Book Antiqua" w:eastAsia="Calibri" w:hAnsi="Book Antiqua" w:cs="Times New Roman"/>
          <w:sz w:val="24"/>
          <w:szCs w:val="24"/>
        </w:rPr>
        <w:t>Nautilus</w:t>
      </w:r>
      <w:proofErr w:type="spellEnd"/>
      <w:r w:rsidRPr="00AD5842">
        <w:rPr>
          <w:rFonts w:ascii="Book Antiqua" w:eastAsia="Calibri" w:hAnsi="Book Antiqua" w:cs="Times New Roman"/>
          <w:sz w:val="24"/>
          <w:szCs w:val="24"/>
        </w:rPr>
        <w:t>, από τον/την υπογράφοντα/</w:t>
      </w:r>
      <w:proofErr w:type="spellStart"/>
      <w:r w:rsidRPr="00AD5842">
        <w:rPr>
          <w:rFonts w:ascii="Book Antiqua" w:eastAsia="Calibri" w:hAnsi="Book Antiqua" w:cs="Times New Roman"/>
          <w:sz w:val="24"/>
          <w:szCs w:val="24"/>
        </w:rPr>
        <w:t>ουσα</w:t>
      </w:r>
      <w:proofErr w:type="spellEnd"/>
      <w:r w:rsidRPr="00AD5842">
        <w:rPr>
          <w:rFonts w:ascii="Book Antiqua" w:eastAsia="Calibri" w:hAnsi="Book Antiqua" w:cs="Times New Roman"/>
          <w:sz w:val="24"/>
          <w:szCs w:val="24"/>
        </w:rPr>
        <w:t xml:space="preserve"> αυτές</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Αποδεικτικά καλής γνώσης αγγλικής γλώσσας και, προαιρετικά, αντίστοιχα πιστοποιητικά άλλων ξένων γλωσσών. (Οι αλλοδαποί/ες καταθέτουν πιστοποιητικό επάρκειας της ελληνικής γλώσσας από Σχολείο Νέας Ελληνικής Γλώσσας ΑΕΙ - προαιρετικό, εξαρτάται από την απόφαση του  Τμήματος)</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Επιστημονικές δημοσιεύσεις, διακρίσεις, σε ψηφιακή μορφή (εάν υπάρχουν)</w:t>
      </w:r>
    </w:p>
    <w:p w:rsidR="00624E43" w:rsidRPr="00AD5842" w:rsidRDefault="00624E43" w:rsidP="00624E43">
      <w:pPr>
        <w:numPr>
          <w:ilvl w:val="0"/>
          <w:numId w:val="2"/>
        </w:num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Αποδεικτικά επαγγελματικής ή ερευνητικής εμπειρίας σε απλό αντίγραφο (εάν υπάρχουν)</w:t>
      </w:r>
    </w:p>
    <w:p w:rsidR="00624E43" w:rsidRPr="00AD5842" w:rsidRDefault="00624E43" w:rsidP="00624E43">
      <w:pPr>
        <w:spacing w:after="0" w:line="240" w:lineRule="auto"/>
        <w:jc w:val="both"/>
        <w:rPr>
          <w:rFonts w:ascii="Book Antiqua" w:eastAsia="Calibri" w:hAnsi="Book Antiqua" w:cs="Times New Roman"/>
          <w:sz w:val="24"/>
          <w:szCs w:val="24"/>
        </w:rPr>
      </w:pPr>
    </w:p>
    <w:p w:rsidR="00624E43" w:rsidRPr="00AD5842" w:rsidRDefault="00624E43" w:rsidP="00624E43">
      <w:pPr>
        <w:spacing w:after="0" w:line="240" w:lineRule="auto"/>
        <w:jc w:val="both"/>
        <w:rPr>
          <w:rFonts w:ascii="Book Antiqua" w:eastAsia="Calibri" w:hAnsi="Book Antiqua" w:cs="Times New Roman"/>
          <w:sz w:val="24"/>
          <w:szCs w:val="24"/>
        </w:rPr>
      </w:pPr>
      <w:r w:rsidRPr="00AD5842">
        <w:rPr>
          <w:rFonts w:ascii="Book Antiqua" w:eastAsia="Calibri" w:hAnsi="Book Antiqua" w:cs="Times New Roman"/>
          <w:sz w:val="24"/>
          <w:szCs w:val="24"/>
        </w:rPr>
        <w:t>Τα αποτελέσματα επιλογής των Υποψηφίων θα αναρτηθούν στην Ιστοσελίδα του Μεταπτυχιακού</w:t>
      </w:r>
      <w:r w:rsidR="00D70DAD" w:rsidRPr="00AD5842">
        <w:rPr>
          <w:rFonts w:ascii="Book Antiqua" w:eastAsia="Calibri" w:hAnsi="Book Antiqua" w:cs="Times New Roman"/>
          <w:sz w:val="24"/>
          <w:szCs w:val="24"/>
        </w:rPr>
        <w:t xml:space="preserve"> </w:t>
      </w:r>
      <w:r w:rsidR="00626060">
        <w:rPr>
          <w:rFonts w:ascii="Book Antiqua" w:eastAsia="Calibri" w:hAnsi="Book Antiqua" w:cs="Times New Roman"/>
          <w:sz w:val="24"/>
          <w:szCs w:val="24"/>
        </w:rPr>
        <w:t xml:space="preserve">την τελευταία εβδομάδα του </w:t>
      </w:r>
      <w:r w:rsidR="00295762">
        <w:rPr>
          <w:rFonts w:ascii="Book Antiqua" w:eastAsia="Calibri" w:hAnsi="Book Antiqua" w:cs="Times New Roman"/>
          <w:sz w:val="24"/>
          <w:szCs w:val="24"/>
        </w:rPr>
        <w:t>Σεπτεμβρίου</w:t>
      </w:r>
      <w:r w:rsidR="00D70DAD" w:rsidRPr="00AD5842">
        <w:rPr>
          <w:rFonts w:ascii="Book Antiqua" w:eastAsia="Calibri" w:hAnsi="Book Antiqua" w:cs="Times New Roman"/>
          <w:sz w:val="24"/>
          <w:szCs w:val="24"/>
        </w:rPr>
        <w:t xml:space="preserve"> 2017</w:t>
      </w:r>
      <w:r w:rsidRPr="00AD5842">
        <w:rPr>
          <w:rFonts w:ascii="Book Antiqua" w:eastAsia="Calibri" w:hAnsi="Book Antiqua" w:cs="Times New Roman"/>
          <w:sz w:val="24"/>
          <w:szCs w:val="24"/>
        </w:rPr>
        <w:t>.</w:t>
      </w:r>
    </w:p>
    <w:p w:rsidR="00624E43" w:rsidRPr="00AD5842" w:rsidRDefault="00624E43" w:rsidP="00624E43">
      <w:pPr>
        <w:spacing w:after="0" w:line="240" w:lineRule="auto"/>
        <w:jc w:val="both"/>
        <w:rPr>
          <w:rFonts w:ascii="Book Antiqua" w:eastAsia="Calibri" w:hAnsi="Book Antiqua" w:cs="Times New Roman"/>
          <w:sz w:val="24"/>
          <w:szCs w:val="24"/>
        </w:rPr>
      </w:pPr>
    </w:p>
    <w:p w:rsidR="003679A5" w:rsidRDefault="00624E43" w:rsidP="00624E43">
      <w:pPr>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Για περισσότερες πληροφορίες, οι ενδιαφερόμενοι μπορούν να απευθύνονται στη Γραμματεία του Μεταπτυχιακού Προγράμματος (κ. Μ. </w:t>
      </w:r>
      <w:proofErr w:type="spellStart"/>
      <w:r w:rsidRPr="00AD5842">
        <w:rPr>
          <w:rFonts w:ascii="Book Antiqua" w:eastAsia="Calibri" w:hAnsi="Book Antiqua" w:cs="Times New Roman"/>
          <w:sz w:val="24"/>
          <w:szCs w:val="24"/>
        </w:rPr>
        <w:t>Σταθάκου</w:t>
      </w:r>
      <w:proofErr w:type="spellEnd"/>
      <w:r w:rsidRPr="00AD5842">
        <w:rPr>
          <w:rFonts w:ascii="Book Antiqua" w:eastAsia="Calibri" w:hAnsi="Book Antiqua" w:cs="Times New Roman"/>
          <w:sz w:val="24"/>
          <w:szCs w:val="24"/>
        </w:rPr>
        <w:t xml:space="preserve">), </w:t>
      </w:r>
      <w:proofErr w:type="spellStart"/>
      <w:r w:rsidRPr="00AD5842">
        <w:rPr>
          <w:rFonts w:ascii="Book Antiqua" w:eastAsia="Calibri" w:hAnsi="Book Antiqua" w:cs="Times New Roman"/>
          <w:sz w:val="24"/>
          <w:szCs w:val="24"/>
        </w:rPr>
        <w:t>τηλ</w:t>
      </w:r>
      <w:proofErr w:type="spellEnd"/>
      <w:r w:rsidRPr="00AD5842">
        <w:rPr>
          <w:rFonts w:ascii="Book Antiqua" w:eastAsia="Calibri" w:hAnsi="Book Antiqua" w:cs="Times New Roman"/>
          <w:sz w:val="24"/>
          <w:szCs w:val="24"/>
        </w:rPr>
        <w:t>. 22710-35322, 22710-35323, φαξ 22710-35399, e-</w:t>
      </w:r>
      <w:proofErr w:type="spellStart"/>
      <w:r w:rsidRPr="00AD5842">
        <w:rPr>
          <w:rFonts w:ascii="Book Antiqua" w:eastAsia="Calibri" w:hAnsi="Book Antiqua" w:cs="Times New Roman"/>
          <w:sz w:val="24"/>
          <w:szCs w:val="24"/>
        </w:rPr>
        <w:t>mail</w:t>
      </w:r>
      <w:proofErr w:type="spellEnd"/>
      <w:r w:rsidRPr="00AD5842">
        <w:rPr>
          <w:rFonts w:ascii="Book Antiqua" w:eastAsia="Calibri" w:hAnsi="Book Antiqua" w:cs="Times New Roman"/>
          <w:sz w:val="24"/>
          <w:szCs w:val="24"/>
        </w:rPr>
        <w:t xml:space="preserve">: mstath@aegean.gr και από τη σελίδα στο διαδίκτυο </w:t>
      </w:r>
      <w:hyperlink r:id="rId8" w:history="1">
        <w:r w:rsidRPr="00E81757">
          <w:rPr>
            <w:rFonts w:ascii="Book Antiqua" w:eastAsia="Calibri" w:hAnsi="Book Antiqua" w:cs="Times New Roman"/>
            <w:sz w:val="24"/>
            <w:szCs w:val="24"/>
          </w:rPr>
          <w:t>http://www.chios.aegean.gr/tourism/</w:t>
        </w:r>
      </w:hyperlink>
      <w:r w:rsidRPr="00AD5842">
        <w:rPr>
          <w:rFonts w:ascii="Book Antiqua" w:eastAsia="Calibri" w:hAnsi="Book Antiqua" w:cs="Times New Roman"/>
          <w:sz w:val="24"/>
          <w:szCs w:val="24"/>
        </w:rPr>
        <w:t xml:space="preserve">     </w:t>
      </w:r>
    </w:p>
    <w:p w:rsidR="00CA4318" w:rsidRDefault="00624E43" w:rsidP="00624E43">
      <w:pPr>
        <w:jc w:val="both"/>
        <w:rPr>
          <w:rFonts w:ascii="Book Antiqua" w:eastAsia="Calibri" w:hAnsi="Book Antiqua" w:cs="Times New Roman"/>
          <w:sz w:val="24"/>
          <w:szCs w:val="24"/>
        </w:rPr>
      </w:pPr>
      <w:r w:rsidRPr="00AD5842">
        <w:rPr>
          <w:rFonts w:ascii="Book Antiqua" w:eastAsia="Calibri" w:hAnsi="Book Antiqua" w:cs="Times New Roman"/>
          <w:sz w:val="24"/>
          <w:szCs w:val="24"/>
        </w:rPr>
        <w:t xml:space="preserve">       </w:t>
      </w:r>
    </w:p>
    <w:p w:rsidR="0030222C" w:rsidRDefault="0030222C" w:rsidP="00624E43">
      <w:pPr>
        <w:jc w:val="both"/>
        <w:rPr>
          <w:rFonts w:ascii="Book Antiqua" w:eastAsia="Calibri" w:hAnsi="Book Antiqua" w:cs="Times New Roman"/>
          <w:sz w:val="24"/>
          <w:szCs w:val="24"/>
        </w:rPr>
      </w:pPr>
    </w:p>
    <w:p w:rsidR="00CA4318" w:rsidRDefault="00CA4318" w:rsidP="00CA4318">
      <w:pPr>
        <w:spacing w:line="240" w:lineRule="auto"/>
        <w:jc w:val="both"/>
        <w:rPr>
          <w:rFonts w:ascii="Book Antiqua" w:hAnsi="Book Antiqua" w:cs="Times New Roman"/>
          <w:b/>
          <w:sz w:val="24"/>
          <w:szCs w:val="24"/>
        </w:rPr>
      </w:pPr>
      <w:r>
        <w:rPr>
          <w:rFonts w:ascii="Book Antiqua" w:hAnsi="Book Antiqua" w:cs="Times New Roman"/>
          <w:b/>
          <w:sz w:val="24"/>
          <w:szCs w:val="24"/>
        </w:rPr>
        <w:t xml:space="preserve">                                                                           </w:t>
      </w:r>
      <w:r w:rsidR="00AB3165">
        <w:rPr>
          <w:rFonts w:ascii="Book Antiqua" w:hAnsi="Book Antiqua" w:cs="Times New Roman"/>
          <w:b/>
          <w:sz w:val="24"/>
          <w:szCs w:val="24"/>
        </w:rPr>
        <w:t xml:space="preserve">    </w:t>
      </w:r>
      <w:r>
        <w:rPr>
          <w:rFonts w:ascii="Book Antiqua" w:hAnsi="Book Antiqua" w:cs="Times New Roman"/>
          <w:b/>
          <w:sz w:val="24"/>
          <w:szCs w:val="24"/>
        </w:rPr>
        <w:t xml:space="preserve">   Καθηγητής Δ. Λαγός</w:t>
      </w:r>
    </w:p>
    <w:p w:rsidR="00624E43" w:rsidRPr="00AD5842" w:rsidRDefault="00CA4318" w:rsidP="00F2425F">
      <w:pPr>
        <w:spacing w:line="240" w:lineRule="auto"/>
        <w:jc w:val="both"/>
        <w:rPr>
          <w:rFonts w:ascii="Book Antiqua" w:eastAsia="Calibri" w:hAnsi="Book Antiqua" w:cs="Times New Roman"/>
          <w:sz w:val="24"/>
          <w:szCs w:val="24"/>
        </w:rPr>
      </w:pPr>
      <w:r>
        <w:rPr>
          <w:rFonts w:ascii="Book Antiqua" w:hAnsi="Book Antiqua" w:cs="Times New Roman"/>
          <w:b/>
          <w:sz w:val="24"/>
          <w:szCs w:val="24"/>
        </w:rPr>
        <w:t xml:space="preserve">                                                                 </w:t>
      </w:r>
      <w:r w:rsidR="00825981">
        <w:rPr>
          <w:rFonts w:ascii="Book Antiqua" w:hAnsi="Book Antiqua" w:cs="Times New Roman"/>
          <w:b/>
          <w:sz w:val="24"/>
          <w:szCs w:val="24"/>
        </w:rPr>
        <w:t xml:space="preserve">                  </w:t>
      </w:r>
      <w:r w:rsidR="0030222C">
        <w:rPr>
          <w:rFonts w:ascii="Book Antiqua" w:hAnsi="Book Antiqua" w:cs="Times New Roman"/>
          <w:b/>
          <w:sz w:val="24"/>
          <w:szCs w:val="24"/>
        </w:rPr>
        <w:t>Ο</w:t>
      </w:r>
      <w:r w:rsidR="00825981">
        <w:rPr>
          <w:rFonts w:ascii="Book Antiqua" w:hAnsi="Book Antiqua" w:cs="Times New Roman"/>
          <w:b/>
          <w:sz w:val="24"/>
          <w:szCs w:val="24"/>
        </w:rPr>
        <w:t xml:space="preserve"> Πρόεδρος Τ.Δ.Ε.</w:t>
      </w:r>
      <w:r w:rsidR="00624E43" w:rsidRPr="00AD5842">
        <w:rPr>
          <w:rFonts w:ascii="Book Antiqua" w:eastAsia="Calibri" w:hAnsi="Book Antiqua" w:cs="Times New Roman"/>
          <w:sz w:val="24"/>
          <w:szCs w:val="24"/>
        </w:rPr>
        <w:t xml:space="preserve">                                           </w:t>
      </w:r>
    </w:p>
    <w:sectPr w:rsidR="00624E43" w:rsidRPr="00AD5842" w:rsidSect="003679A5">
      <w:pgSz w:w="11906" w:h="16838"/>
      <w:pgMar w:top="28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A77D2"/>
    <w:multiLevelType w:val="hybridMultilevel"/>
    <w:tmpl w:val="460EEB58"/>
    <w:lvl w:ilvl="0" w:tplc="F3CC6A16">
      <w:start w:val="50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EB202E9"/>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eastAsia="Arial Unicode MS" w:hAnsi="Arial Unicode MS" w:cs="Arial Unicode MS" w:hint="eastAsia"/>
        <w:sz w:val="22"/>
      </w:rPr>
    </w:lvl>
    <w:lvl w:ilvl="2" w:tplc="1E306D48">
      <w:start w:val="1"/>
      <w:numFmt w:val="decimal"/>
      <w:lvlText w:val="%3."/>
      <w:lvlJc w:val="left"/>
      <w:pPr>
        <w:tabs>
          <w:tab w:val="num" w:pos="2160"/>
        </w:tabs>
        <w:ind w:left="2160" w:hanging="360"/>
      </w:pPr>
    </w:lvl>
    <w:lvl w:ilvl="3" w:tplc="CC300010">
      <w:start w:val="1"/>
      <w:numFmt w:val="decimal"/>
      <w:lvlText w:val="%4."/>
      <w:lvlJc w:val="left"/>
      <w:pPr>
        <w:tabs>
          <w:tab w:val="num" w:pos="2880"/>
        </w:tabs>
        <w:ind w:left="2880" w:hanging="360"/>
      </w:pPr>
    </w:lvl>
    <w:lvl w:ilvl="4" w:tplc="9F9A814E">
      <w:start w:val="1"/>
      <w:numFmt w:val="decimal"/>
      <w:lvlText w:val="%5."/>
      <w:lvlJc w:val="left"/>
      <w:pPr>
        <w:tabs>
          <w:tab w:val="num" w:pos="3600"/>
        </w:tabs>
        <w:ind w:left="3600" w:hanging="360"/>
      </w:pPr>
    </w:lvl>
    <w:lvl w:ilvl="5" w:tplc="161EE478">
      <w:start w:val="1"/>
      <w:numFmt w:val="decimal"/>
      <w:lvlText w:val="%6."/>
      <w:lvlJc w:val="left"/>
      <w:pPr>
        <w:tabs>
          <w:tab w:val="num" w:pos="4320"/>
        </w:tabs>
        <w:ind w:left="4320" w:hanging="360"/>
      </w:pPr>
    </w:lvl>
    <w:lvl w:ilvl="6" w:tplc="55983978">
      <w:start w:val="1"/>
      <w:numFmt w:val="decimal"/>
      <w:lvlText w:val="%7."/>
      <w:lvlJc w:val="left"/>
      <w:pPr>
        <w:tabs>
          <w:tab w:val="num" w:pos="5040"/>
        </w:tabs>
        <w:ind w:left="5040" w:hanging="360"/>
      </w:pPr>
    </w:lvl>
    <w:lvl w:ilvl="7" w:tplc="FE5CD6C0">
      <w:start w:val="1"/>
      <w:numFmt w:val="decimal"/>
      <w:lvlText w:val="%8."/>
      <w:lvlJc w:val="left"/>
      <w:pPr>
        <w:tabs>
          <w:tab w:val="num" w:pos="5760"/>
        </w:tabs>
        <w:ind w:left="5760" w:hanging="360"/>
      </w:pPr>
    </w:lvl>
    <w:lvl w:ilvl="8" w:tplc="01486EDA">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EF"/>
    <w:rsid w:val="00057AC0"/>
    <w:rsid w:val="000C7369"/>
    <w:rsid w:val="001853CD"/>
    <w:rsid w:val="001B79F5"/>
    <w:rsid w:val="001F5C4E"/>
    <w:rsid w:val="00232817"/>
    <w:rsid w:val="00295762"/>
    <w:rsid w:val="002B7959"/>
    <w:rsid w:val="002D1441"/>
    <w:rsid w:val="0030222C"/>
    <w:rsid w:val="00313A6B"/>
    <w:rsid w:val="003679A5"/>
    <w:rsid w:val="00423B6C"/>
    <w:rsid w:val="00426CCA"/>
    <w:rsid w:val="00595ECC"/>
    <w:rsid w:val="005C73E6"/>
    <w:rsid w:val="005C74D1"/>
    <w:rsid w:val="005E41D5"/>
    <w:rsid w:val="00624E43"/>
    <w:rsid w:val="00626060"/>
    <w:rsid w:val="006621EF"/>
    <w:rsid w:val="00662562"/>
    <w:rsid w:val="007C04A9"/>
    <w:rsid w:val="00802D95"/>
    <w:rsid w:val="00825981"/>
    <w:rsid w:val="008C73B1"/>
    <w:rsid w:val="009050FC"/>
    <w:rsid w:val="009371BA"/>
    <w:rsid w:val="00952AE0"/>
    <w:rsid w:val="00976DB5"/>
    <w:rsid w:val="009F3C98"/>
    <w:rsid w:val="00A04014"/>
    <w:rsid w:val="00AB3165"/>
    <w:rsid w:val="00AD5842"/>
    <w:rsid w:val="00B26922"/>
    <w:rsid w:val="00B83234"/>
    <w:rsid w:val="00BA35B0"/>
    <w:rsid w:val="00BB5E14"/>
    <w:rsid w:val="00C019B5"/>
    <w:rsid w:val="00C13167"/>
    <w:rsid w:val="00CA1C1C"/>
    <w:rsid w:val="00CA4318"/>
    <w:rsid w:val="00CF6843"/>
    <w:rsid w:val="00D16E11"/>
    <w:rsid w:val="00D3738B"/>
    <w:rsid w:val="00D70DAD"/>
    <w:rsid w:val="00DF60C1"/>
    <w:rsid w:val="00E81757"/>
    <w:rsid w:val="00F070BF"/>
    <w:rsid w:val="00F2425F"/>
    <w:rsid w:val="00F5326A"/>
    <w:rsid w:val="00FC5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20F62-A996-485A-9D56-F7BD00EB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43"/>
    <w:pPr>
      <w:spacing w:line="256" w:lineRule="auto"/>
    </w:pPr>
  </w:style>
  <w:style w:type="paragraph" w:styleId="1">
    <w:name w:val="heading 1"/>
    <w:basedOn w:val="a"/>
    <w:next w:val="a"/>
    <w:link w:val="1Char"/>
    <w:uiPriority w:val="9"/>
    <w:qFormat/>
    <w:rsid w:val="00624E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CA1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24E43"/>
    <w:rPr>
      <w:rFonts w:asciiTheme="majorHAnsi" w:eastAsiaTheme="majorEastAsia" w:hAnsiTheme="majorHAnsi" w:cstheme="majorBidi"/>
      <w:color w:val="2E74B5" w:themeColor="accent1" w:themeShade="BF"/>
      <w:sz w:val="32"/>
      <w:szCs w:val="32"/>
    </w:rPr>
  </w:style>
  <w:style w:type="character" w:styleId="-">
    <w:name w:val="Hyperlink"/>
    <w:basedOn w:val="a0"/>
    <w:uiPriority w:val="99"/>
    <w:semiHidden/>
    <w:unhideWhenUsed/>
    <w:rsid w:val="00624E43"/>
    <w:rPr>
      <w:color w:val="0000FF"/>
      <w:u w:val="single"/>
    </w:rPr>
  </w:style>
  <w:style w:type="paragraph" w:styleId="3">
    <w:name w:val="Body Text Indent 3"/>
    <w:basedOn w:val="a"/>
    <w:link w:val="3Char"/>
    <w:semiHidden/>
    <w:unhideWhenUsed/>
    <w:rsid w:val="00624E43"/>
    <w:pPr>
      <w:spacing w:after="120" w:line="240" w:lineRule="auto"/>
      <w:ind w:left="283"/>
    </w:pPr>
    <w:rPr>
      <w:rFonts w:ascii="Times New Roman" w:eastAsia="Times New Roman" w:hAnsi="Times New Roman" w:cs="Times New Roman"/>
      <w:sz w:val="16"/>
      <w:szCs w:val="16"/>
      <w:lang w:eastAsia="el-GR"/>
    </w:rPr>
  </w:style>
  <w:style w:type="character" w:customStyle="1" w:styleId="3Char">
    <w:name w:val="Σώμα κείμενου με εσοχή 3 Char"/>
    <w:basedOn w:val="a0"/>
    <w:link w:val="3"/>
    <w:semiHidden/>
    <w:rsid w:val="00624E43"/>
    <w:rPr>
      <w:rFonts w:ascii="Times New Roman" w:eastAsia="Times New Roman" w:hAnsi="Times New Roman" w:cs="Times New Roman"/>
      <w:sz w:val="16"/>
      <w:szCs w:val="16"/>
      <w:lang w:eastAsia="el-GR"/>
    </w:rPr>
  </w:style>
  <w:style w:type="paragraph" w:customStyle="1" w:styleId="Default">
    <w:name w:val="Default"/>
    <w:rsid w:val="00624E43"/>
    <w:pPr>
      <w:autoSpaceDE w:val="0"/>
      <w:autoSpaceDN w:val="0"/>
      <w:adjustRightInd w:val="0"/>
      <w:spacing w:after="0" w:line="240" w:lineRule="auto"/>
    </w:pPr>
    <w:rPr>
      <w:rFonts w:ascii="Calibri" w:hAnsi="Calibri" w:cs="Calibri"/>
      <w:color w:val="000000"/>
      <w:sz w:val="24"/>
      <w:szCs w:val="24"/>
    </w:rPr>
  </w:style>
  <w:style w:type="character" w:customStyle="1" w:styleId="2Char">
    <w:name w:val="Επικεφαλίδα 2 Char"/>
    <w:basedOn w:val="a0"/>
    <w:link w:val="2"/>
    <w:uiPriority w:val="9"/>
    <w:semiHidden/>
    <w:rsid w:val="00CA1C1C"/>
    <w:rPr>
      <w:rFonts w:asciiTheme="majorHAnsi" w:eastAsiaTheme="majorEastAsia" w:hAnsiTheme="majorHAnsi" w:cstheme="majorBidi"/>
      <w:color w:val="2E74B5" w:themeColor="accent1" w:themeShade="BF"/>
      <w:sz w:val="26"/>
      <w:szCs w:val="26"/>
    </w:rPr>
  </w:style>
  <w:style w:type="paragraph" w:styleId="a3">
    <w:name w:val="Balloon Text"/>
    <w:basedOn w:val="a"/>
    <w:link w:val="Char"/>
    <w:uiPriority w:val="99"/>
    <w:semiHidden/>
    <w:unhideWhenUsed/>
    <w:rsid w:val="00C019B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019B5"/>
    <w:rPr>
      <w:rFonts w:ascii="Segoe UI" w:hAnsi="Segoe UI" w:cs="Segoe UI"/>
      <w:sz w:val="18"/>
      <w:szCs w:val="18"/>
    </w:rPr>
  </w:style>
  <w:style w:type="paragraph" w:styleId="a4">
    <w:name w:val="List Paragraph"/>
    <w:basedOn w:val="a"/>
    <w:uiPriority w:val="34"/>
    <w:qFormat/>
    <w:rsid w:val="00C0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5771">
      <w:bodyDiv w:val="1"/>
      <w:marLeft w:val="0"/>
      <w:marRight w:val="0"/>
      <w:marTop w:val="0"/>
      <w:marBottom w:val="0"/>
      <w:divBdr>
        <w:top w:val="none" w:sz="0" w:space="0" w:color="auto"/>
        <w:left w:val="none" w:sz="0" w:space="0" w:color="auto"/>
        <w:bottom w:val="none" w:sz="0" w:space="0" w:color="auto"/>
        <w:right w:val="none" w:sz="0" w:space="0" w:color="auto"/>
      </w:divBdr>
    </w:div>
    <w:div w:id="307560690">
      <w:bodyDiv w:val="1"/>
      <w:marLeft w:val="0"/>
      <w:marRight w:val="0"/>
      <w:marTop w:val="0"/>
      <w:marBottom w:val="0"/>
      <w:divBdr>
        <w:top w:val="none" w:sz="0" w:space="0" w:color="auto"/>
        <w:left w:val="none" w:sz="0" w:space="0" w:color="auto"/>
        <w:bottom w:val="none" w:sz="0" w:space="0" w:color="auto"/>
        <w:right w:val="none" w:sz="0" w:space="0" w:color="auto"/>
      </w:divBdr>
    </w:div>
    <w:div w:id="1235698656">
      <w:bodyDiv w:val="1"/>
      <w:marLeft w:val="0"/>
      <w:marRight w:val="0"/>
      <w:marTop w:val="0"/>
      <w:marBottom w:val="0"/>
      <w:divBdr>
        <w:top w:val="none" w:sz="0" w:space="0" w:color="auto"/>
        <w:left w:val="none" w:sz="0" w:space="0" w:color="auto"/>
        <w:bottom w:val="none" w:sz="0" w:space="0" w:color="auto"/>
        <w:right w:val="none" w:sz="0" w:space="0" w:color="auto"/>
      </w:divBdr>
    </w:div>
    <w:div w:id="13033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os.aegean.gr/tourism/"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1141</Words>
  <Characters>6163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Stathakou Maria</dc:creator>
  <cp:keywords/>
  <dc:description/>
  <cp:lastModifiedBy>Stathakou Maria</cp:lastModifiedBy>
  <cp:revision>53</cp:revision>
  <cp:lastPrinted>2017-04-27T11:46:00Z</cp:lastPrinted>
  <dcterms:created xsi:type="dcterms:W3CDTF">2017-04-27T11:34:00Z</dcterms:created>
  <dcterms:modified xsi:type="dcterms:W3CDTF">2017-07-13T08:38:00Z</dcterms:modified>
</cp:coreProperties>
</file>