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6" w:type="dxa"/>
        <w:tblInd w:w="-252" w:type="dxa"/>
        <w:tblLook w:val="01E0" w:firstRow="1" w:lastRow="1" w:firstColumn="1" w:lastColumn="1" w:noHBand="0" w:noVBand="0"/>
      </w:tblPr>
      <w:tblGrid>
        <w:gridCol w:w="3054"/>
        <w:gridCol w:w="3240"/>
        <w:gridCol w:w="3492"/>
      </w:tblGrid>
      <w:tr w:rsidR="00023603" w:rsidRPr="00023603" w:rsidTr="00085CAB">
        <w:trPr>
          <w:trHeight w:val="1562"/>
        </w:trPr>
        <w:tc>
          <w:tcPr>
            <w:tcW w:w="3054" w:type="dxa"/>
          </w:tcPr>
          <w:p w:rsidR="00023603" w:rsidRPr="00023603" w:rsidRDefault="00023603" w:rsidP="00085CAB">
            <w:pPr>
              <w:jc w:val="center"/>
              <w:rPr>
                <w:rFonts w:asciiTheme="minorHAnsi" w:eastAsia="Arial Unicode MS" w:hAnsiTheme="minorHAnsi" w:cstheme="minorHAnsi"/>
              </w:rPr>
            </w:pPr>
          </w:p>
        </w:tc>
        <w:tc>
          <w:tcPr>
            <w:tcW w:w="3240" w:type="dxa"/>
          </w:tcPr>
          <w:p w:rsidR="00023603" w:rsidRPr="00023603" w:rsidRDefault="00023603" w:rsidP="00085CAB">
            <w:pPr>
              <w:jc w:val="center"/>
              <w:rPr>
                <w:rFonts w:asciiTheme="minorHAnsi" w:eastAsia="Arial Unicode MS" w:hAnsiTheme="minorHAnsi" w:cstheme="minorHAnsi"/>
                <w:lang w:val="en-US"/>
              </w:rPr>
            </w:pPr>
            <w:r w:rsidRPr="00023603">
              <w:rPr>
                <w:rFonts w:asciiTheme="minorHAnsi" w:eastAsia="Arial Unicode MS" w:hAnsiTheme="minorHAnsi" w:cstheme="minorHAnsi"/>
                <w:noProof/>
              </w:rPr>
              <w:drawing>
                <wp:inline distT="0" distB="0" distL="0" distR="0" wp14:anchorId="362FD593" wp14:editId="64214A55">
                  <wp:extent cx="830580" cy="838200"/>
                  <wp:effectExtent l="0" t="0" r="7620" b="0"/>
                  <wp:docPr id="2" name="Εικόνα 2" descr="Περιγραφή: Περιγραφή: sfig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Περιγραφή: sfiga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0580" cy="838200"/>
                          </a:xfrm>
                          <a:prstGeom prst="rect">
                            <a:avLst/>
                          </a:prstGeom>
                          <a:noFill/>
                          <a:ln>
                            <a:noFill/>
                          </a:ln>
                        </pic:spPr>
                      </pic:pic>
                    </a:graphicData>
                  </a:graphic>
                </wp:inline>
              </w:drawing>
            </w:r>
          </w:p>
          <w:p w:rsidR="00023603" w:rsidRPr="00023603" w:rsidRDefault="00023603" w:rsidP="00085CAB">
            <w:pPr>
              <w:jc w:val="center"/>
              <w:rPr>
                <w:rFonts w:asciiTheme="minorHAnsi" w:eastAsia="Arial Unicode MS" w:hAnsiTheme="minorHAnsi" w:cstheme="minorHAnsi"/>
                <w:b/>
                <w:lang w:val="en-US"/>
              </w:rPr>
            </w:pPr>
            <w:r w:rsidRPr="00023603">
              <w:rPr>
                <w:rFonts w:asciiTheme="minorHAnsi" w:eastAsia="Arial Unicode MS" w:hAnsiTheme="minorHAnsi" w:cstheme="minorHAnsi"/>
                <w:b/>
              </w:rPr>
              <w:t>ΠΑΝΕΠΙΣΤΗΜΙΟ ΑΙΓΑΙΟΥ</w:t>
            </w:r>
          </w:p>
        </w:tc>
        <w:tc>
          <w:tcPr>
            <w:tcW w:w="3492" w:type="dxa"/>
          </w:tcPr>
          <w:p w:rsidR="00023603" w:rsidRPr="00023603" w:rsidRDefault="00023603" w:rsidP="00085CAB">
            <w:pPr>
              <w:jc w:val="center"/>
              <w:rPr>
                <w:rFonts w:asciiTheme="minorHAnsi" w:eastAsia="Arial Unicode MS" w:hAnsiTheme="minorHAnsi" w:cstheme="minorHAnsi"/>
                <w:b/>
                <w:lang w:val="en-US"/>
              </w:rPr>
            </w:pPr>
          </w:p>
        </w:tc>
      </w:tr>
    </w:tbl>
    <w:p w:rsidR="00023603" w:rsidRPr="00023603" w:rsidRDefault="00023603" w:rsidP="00023603">
      <w:pPr>
        <w:jc w:val="center"/>
        <w:rPr>
          <w:rFonts w:asciiTheme="minorHAnsi" w:hAnsiTheme="minorHAnsi" w:cstheme="minorHAnsi"/>
          <w:b/>
          <w:bCs/>
          <w:u w:val="single"/>
        </w:rPr>
      </w:pPr>
      <w:r w:rsidRPr="00023603">
        <w:rPr>
          <w:rFonts w:asciiTheme="minorHAnsi" w:hAnsiTheme="minorHAnsi" w:cstheme="minorHAnsi"/>
          <w:b/>
          <w:bCs/>
          <w:u w:val="single"/>
        </w:rPr>
        <w:t>ΤΜΗΜΑ ΚΟΙΝΩΝΙΟΛΟΓΙΑΣ</w:t>
      </w:r>
    </w:p>
    <w:p w:rsidR="00023603" w:rsidRPr="00023603" w:rsidRDefault="00023603" w:rsidP="00023603">
      <w:pPr>
        <w:jc w:val="center"/>
        <w:rPr>
          <w:rFonts w:asciiTheme="minorHAnsi" w:hAnsiTheme="minorHAnsi" w:cstheme="minorHAnsi"/>
          <w:b/>
          <w:bCs/>
        </w:rPr>
      </w:pPr>
    </w:p>
    <w:p w:rsidR="00023603" w:rsidRPr="00023603" w:rsidRDefault="00023603" w:rsidP="00023603">
      <w:pPr>
        <w:jc w:val="center"/>
        <w:rPr>
          <w:rFonts w:asciiTheme="minorHAnsi" w:hAnsiTheme="minorHAnsi" w:cstheme="minorHAnsi"/>
          <w:b/>
          <w:bCs/>
        </w:rPr>
      </w:pPr>
      <w:r w:rsidRPr="00023603">
        <w:rPr>
          <w:rFonts w:asciiTheme="minorHAnsi" w:hAnsiTheme="minorHAnsi" w:cstheme="minorHAnsi"/>
          <w:b/>
          <w:bCs/>
        </w:rPr>
        <w:t>ΠΡΟΓΡΑΜΜΑ ΜΕΤΑΠΤΥΧΙΑΚΩΝ ΣΠΟΥΔΩΝ</w:t>
      </w:r>
    </w:p>
    <w:p w:rsidR="00023603" w:rsidRPr="00023603" w:rsidRDefault="00023603" w:rsidP="00023603">
      <w:pPr>
        <w:jc w:val="center"/>
        <w:rPr>
          <w:rFonts w:asciiTheme="minorHAnsi" w:hAnsiTheme="minorHAnsi" w:cstheme="minorHAnsi"/>
          <w:u w:val="single"/>
        </w:rPr>
      </w:pPr>
      <w:r w:rsidRPr="00023603">
        <w:rPr>
          <w:rFonts w:asciiTheme="minorHAnsi" w:hAnsiTheme="minorHAnsi" w:cstheme="minorHAnsi"/>
          <w:b/>
          <w:bCs/>
          <w:u w:val="single"/>
        </w:rPr>
        <w:t>ΕΡΕΥΝΑ ΓΙΑ ΤΗΝ ΤΟΠΙΚΗ ΚΟΙΝΩΝΙΚΗ ΑΝΑΠΤΥΞΗ ΚΑΙ ΣΥΝΟΧΗ</w:t>
      </w:r>
    </w:p>
    <w:p w:rsidR="00023603" w:rsidRDefault="00023603" w:rsidP="00023603">
      <w:pPr>
        <w:jc w:val="center"/>
        <w:outlineLvl w:val="0"/>
        <w:rPr>
          <w:rFonts w:asciiTheme="minorHAnsi" w:eastAsia="Arial Unicode MS" w:hAnsiTheme="minorHAnsi" w:cstheme="minorHAnsi"/>
          <w:b/>
          <w:bCs/>
          <w:kern w:val="28"/>
          <w:lang w:val="x-none"/>
        </w:rPr>
      </w:pPr>
    </w:p>
    <w:p w:rsidR="00023603" w:rsidRPr="00023603" w:rsidRDefault="00023603" w:rsidP="00023603">
      <w:pPr>
        <w:jc w:val="center"/>
        <w:outlineLvl w:val="0"/>
        <w:rPr>
          <w:rFonts w:asciiTheme="minorHAnsi" w:eastAsia="Arial Unicode MS" w:hAnsiTheme="minorHAnsi" w:cstheme="minorHAnsi"/>
          <w:b/>
          <w:bCs/>
          <w:kern w:val="36"/>
          <w:lang w:val="x-none"/>
        </w:rPr>
      </w:pPr>
      <w:r w:rsidRPr="00023603">
        <w:rPr>
          <w:rFonts w:asciiTheme="minorHAnsi" w:eastAsia="Arial Unicode MS" w:hAnsiTheme="minorHAnsi" w:cstheme="minorHAnsi"/>
          <w:b/>
          <w:bCs/>
          <w:kern w:val="28"/>
        </w:rPr>
        <w:t xml:space="preserve">       </w:t>
      </w:r>
      <w:r w:rsidRPr="00023603">
        <w:rPr>
          <w:rFonts w:asciiTheme="minorHAnsi" w:eastAsia="Arial Unicode MS" w:hAnsiTheme="minorHAnsi" w:cstheme="minorHAnsi"/>
          <w:b/>
          <w:bCs/>
          <w:kern w:val="28"/>
          <w:lang w:val="x-none"/>
        </w:rPr>
        <w:t>ΠΡΟΣΚΛΗΣΗ ΕΚΔΗΛΩΣΗΣ ΕΝΔΙΑΦΕΡΟΝΤΟΣ</w:t>
      </w:r>
    </w:p>
    <w:p w:rsidR="00023603" w:rsidRPr="00EE6B56" w:rsidRDefault="00023603" w:rsidP="00023603">
      <w:pPr>
        <w:jc w:val="center"/>
        <w:rPr>
          <w:rFonts w:asciiTheme="minorHAnsi" w:hAnsiTheme="minorHAnsi" w:cstheme="minorHAnsi"/>
          <w:b/>
          <w:bCs/>
        </w:rPr>
      </w:pPr>
      <w:r w:rsidRPr="00023603">
        <w:rPr>
          <w:rFonts w:asciiTheme="minorHAnsi" w:hAnsiTheme="minorHAnsi" w:cstheme="minorHAnsi"/>
          <w:b/>
          <w:bCs/>
        </w:rPr>
        <w:t xml:space="preserve">    ΑΚΑΔΗΜΑΪΚΟΥ ΕΤΟΥΣ 20</w:t>
      </w:r>
      <w:r w:rsidR="007972B6">
        <w:rPr>
          <w:rFonts w:asciiTheme="minorHAnsi" w:hAnsiTheme="minorHAnsi" w:cstheme="minorHAnsi"/>
          <w:b/>
          <w:bCs/>
        </w:rPr>
        <w:t>2</w:t>
      </w:r>
      <w:r w:rsidR="00EE6B56" w:rsidRPr="00EE6B56">
        <w:rPr>
          <w:rFonts w:asciiTheme="minorHAnsi" w:hAnsiTheme="minorHAnsi" w:cstheme="minorHAnsi"/>
          <w:b/>
          <w:bCs/>
        </w:rPr>
        <w:t>3</w:t>
      </w:r>
      <w:r w:rsidRPr="00023603">
        <w:rPr>
          <w:rFonts w:asciiTheme="minorHAnsi" w:hAnsiTheme="minorHAnsi" w:cstheme="minorHAnsi"/>
          <w:b/>
          <w:bCs/>
        </w:rPr>
        <w:t>-2</w:t>
      </w:r>
      <w:r w:rsidR="00EE6B56" w:rsidRPr="00EE6B56">
        <w:rPr>
          <w:rFonts w:asciiTheme="minorHAnsi" w:hAnsiTheme="minorHAnsi" w:cstheme="minorHAnsi"/>
          <w:b/>
          <w:bCs/>
        </w:rPr>
        <w:t>4</w:t>
      </w:r>
    </w:p>
    <w:p w:rsidR="00023603" w:rsidRPr="00023603" w:rsidRDefault="00023603" w:rsidP="00023603">
      <w:pPr>
        <w:jc w:val="center"/>
        <w:rPr>
          <w:rFonts w:asciiTheme="minorHAnsi" w:hAnsiTheme="minorHAnsi" w:cstheme="minorHAnsi"/>
          <w:b/>
          <w:bCs/>
        </w:rPr>
      </w:pPr>
    </w:p>
    <w:p w:rsidR="00023603" w:rsidRPr="00023603" w:rsidRDefault="00023603" w:rsidP="00023603">
      <w:pPr>
        <w:jc w:val="center"/>
        <w:rPr>
          <w:rFonts w:asciiTheme="minorHAnsi" w:hAnsiTheme="minorHAnsi" w:cstheme="minorHAnsi"/>
          <w:b/>
          <w:kern w:val="28"/>
        </w:rPr>
      </w:pPr>
      <w:r w:rsidRPr="00023603">
        <w:rPr>
          <w:rFonts w:asciiTheme="minorHAnsi" w:hAnsiTheme="minorHAnsi" w:cstheme="minorHAnsi"/>
          <w:b/>
          <w:kern w:val="28"/>
        </w:rPr>
        <w:t xml:space="preserve">ΓΙΑ ΜΕΤΑΠΤΥΧΙΑΚΟ ΔΙΠΛΩΜΑ ΕΙΔΙΚΕΥΣΗΣ (Μ.Δ.Ε.) ΣΤΗΝ </w:t>
      </w:r>
    </w:p>
    <w:p w:rsidR="00023603" w:rsidRPr="00023603" w:rsidRDefault="00023603" w:rsidP="00023603">
      <w:pPr>
        <w:jc w:val="center"/>
        <w:rPr>
          <w:rFonts w:asciiTheme="minorHAnsi" w:hAnsiTheme="minorHAnsi" w:cstheme="minorHAnsi"/>
          <w:b/>
          <w:u w:val="single"/>
        </w:rPr>
      </w:pPr>
      <w:r w:rsidRPr="00023603">
        <w:rPr>
          <w:rFonts w:asciiTheme="minorHAnsi" w:hAnsiTheme="minorHAnsi" w:cstheme="minorHAnsi"/>
          <w:b/>
          <w:u w:val="single"/>
        </w:rPr>
        <w:t>ΕΡΕΥΝΑ ΓΙΑ ΤΗΝ ΤΟΠΙΚΗ ΚΟΙΝΩΝΙΚΗ ΑΝΑΠΤΥΞΗ ΚΑΙ ΣΥΝΟΧΗ</w:t>
      </w:r>
      <w:r w:rsidRPr="00023603">
        <w:rPr>
          <w:rFonts w:asciiTheme="minorHAnsi" w:hAnsiTheme="minorHAnsi" w:cstheme="minorHAnsi"/>
          <w:b/>
          <w:kern w:val="28"/>
          <w:u w:val="single"/>
        </w:rPr>
        <w:t xml:space="preserve">   </w:t>
      </w:r>
    </w:p>
    <w:p w:rsidR="00023603" w:rsidRPr="00023603" w:rsidRDefault="00023603" w:rsidP="00023603">
      <w:pPr>
        <w:rPr>
          <w:rFonts w:asciiTheme="minorHAnsi" w:hAnsiTheme="minorHAnsi" w:cstheme="minorHAnsi"/>
          <w:b/>
          <w:bCs/>
        </w:rPr>
      </w:pPr>
      <w:r w:rsidRPr="00023603">
        <w:rPr>
          <w:rFonts w:asciiTheme="minorHAnsi" w:hAnsiTheme="minorHAnsi" w:cstheme="minorHAnsi"/>
          <w:b/>
          <w:bCs/>
        </w:rPr>
        <w:tab/>
      </w:r>
    </w:p>
    <w:p w:rsidR="00023603" w:rsidRPr="00857A20" w:rsidRDefault="00023603" w:rsidP="00023603">
      <w:pPr>
        <w:rPr>
          <w:rFonts w:asciiTheme="minorHAnsi" w:hAnsiTheme="minorHAnsi" w:cstheme="minorHAnsi"/>
          <w:bCs/>
        </w:rPr>
      </w:pPr>
      <w:r w:rsidRPr="00023603">
        <w:rPr>
          <w:rFonts w:asciiTheme="minorHAnsi" w:hAnsiTheme="minorHAnsi" w:cstheme="minorHAnsi"/>
          <w:b/>
          <w:bCs/>
        </w:rPr>
        <w:t xml:space="preserve">          </w:t>
      </w:r>
      <w:r w:rsidRPr="00023603">
        <w:rPr>
          <w:rFonts w:asciiTheme="minorHAnsi" w:hAnsiTheme="minorHAnsi" w:cstheme="minorHAnsi"/>
          <w:b/>
          <w:bCs/>
        </w:rPr>
        <w:tab/>
      </w:r>
      <w:r w:rsidRPr="00023603">
        <w:rPr>
          <w:rFonts w:asciiTheme="minorHAnsi" w:hAnsiTheme="minorHAnsi" w:cstheme="minorHAnsi"/>
          <w:b/>
          <w:bCs/>
        </w:rPr>
        <w:tab/>
      </w:r>
      <w:r w:rsidRPr="00023603">
        <w:rPr>
          <w:rFonts w:asciiTheme="minorHAnsi" w:hAnsiTheme="minorHAnsi" w:cstheme="minorHAnsi"/>
          <w:b/>
          <w:bCs/>
        </w:rPr>
        <w:tab/>
      </w:r>
      <w:r w:rsidRPr="00023603">
        <w:rPr>
          <w:rFonts w:asciiTheme="minorHAnsi" w:hAnsiTheme="minorHAnsi" w:cstheme="minorHAnsi"/>
          <w:b/>
          <w:bCs/>
        </w:rPr>
        <w:tab/>
      </w:r>
      <w:r w:rsidRPr="00023603">
        <w:rPr>
          <w:rFonts w:asciiTheme="minorHAnsi" w:hAnsiTheme="minorHAnsi" w:cstheme="minorHAnsi"/>
          <w:b/>
          <w:bCs/>
        </w:rPr>
        <w:tab/>
      </w:r>
      <w:r w:rsidRPr="00023603">
        <w:rPr>
          <w:rFonts w:asciiTheme="minorHAnsi" w:hAnsiTheme="minorHAnsi" w:cstheme="minorHAnsi"/>
          <w:b/>
          <w:bCs/>
        </w:rPr>
        <w:tab/>
      </w:r>
      <w:r w:rsidRPr="00023603">
        <w:rPr>
          <w:rFonts w:asciiTheme="minorHAnsi" w:hAnsiTheme="minorHAnsi" w:cstheme="minorHAnsi"/>
          <w:b/>
          <w:bCs/>
        </w:rPr>
        <w:tab/>
      </w:r>
      <w:r w:rsidRPr="00023603">
        <w:rPr>
          <w:rFonts w:asciiTheme="minorHAnsi" w:hAnsiTheme="minorHAnsi" w:cstheme="minorHAnsi"/>
          <w:b/>
          <w:bCs/>
        </w:rPr>
        <w:tab/>
      </w:r>
      <w:r w:rsidRPr="00857A20">
        <w:rPr>
          <w:rFonts w:asciiTheme="minorHAnsi" w:hAnsiTheme="minorHAnsi" w:cstheme="minorHAnsi"/>
          <w:bCs/>
        </w:rPr>
        <w:t xml:space="preserve">Μυτιλήνη, </w:t>
      </w:r>
      <w:r w:rsidR="00900541">
        <w:rPr>
          <w:rFonts w:asciiTheme="minorHAnsi" w:hAnsiTheme="minorHAnsi" w:cstheme="minorHAnsi"/>
          <w:bCs/>
        </w:rPr>
        <w:t>27</w:t>
      </w:r>
      <w:r w:rsidRPr="00857A20">
        <w:rPr>
          <w:rFonts w:asciiTheme="minorHAnsi" w:hAnsiTheme="minorHAnsi" w:cstheme="minorHAnsi"/>
          <w:bCs/>
        </w:rPr>
        <w:t>/0</w:t>
      </w:r>
      <w:r w:rsidR="00F438F2" w:rsidRPr="00857A20">
        <w:rPr>
          <w:rFonts w:asciiTheme="minorHAnsi" w:hAnsiTheme="minorHAnsi" w:cstheme="minorHAnsi"/>
          <w:bCs/>
        </w:rPr>
        <w:t>4</w:t>
      </w:r>
      <w:r w:rsidRPr="00857A20">
        <w:rPr>
          <w:rFonts w:asciiTheme="minorHAnsi" w:hAnsiTheme="minorHAnsi" w:cstheme="minorHAnsi"/>
          <w:bCs/>
        </w:rPr>
        <w:t>/20</w:t>
      </w:r>
      <w:r w:rsidR="007972B6" w:rsidRPr="00857A20">
        <w:rPr>
          <w:rFonts w:asciiTheme="minorHAnsi" w:hAnsiTheme="minorHAnsi" w:cstheme="minorHAnsi"/>
          <w:bCs/>
        </w:rPr>
        <w:t>2</w:t>
      </w:r>
      <w:r w:rsidR="00900541">
        <w:rPr>
          <w:rFonts w:asciiTheme="minorHAnsi" w:hAnsiTheme="minorHAnsi" w:cstheme="minorHAnsi"/>
          <w:bCs/>
        </w:rPr>
        <w:t>3</w:t>
      </w:r>
    </w:p>
    <w:p w:rsidR="00023603" w:rsidRPr="00023603" w:rsidRDefault="00023603" w:rsidP="00023603">
      <w:pPr>
        <w:tabs>
          <w:tab w:val="left" w:pos="5670"/>
        </w:tabs>
        <w:rPr>
          <w:rFonts w:asciiTheme="minorHAnsi" w:hAnsiTheme="minorHAnsi" w:cstheme="minorHAnsi"/>
          <w:bCs/>
        </w:rPr>
      </w:pPr>
      <w:r w:rsidRPr="00857A20">
        <w:rPr>
          <w:rFonts w:asciiTheme="minorHAnsi" w:hAnsiTheme="minorHAnsi" w:cstheme="minorHAnsi"/>
          <w:b/>
          <w:bCs/>
        </w:rPr>
        <w:tab/>
        <w:t xml:space="preserve">  </w:t>
      </w:r>
      <w:r w:rsidR="00C833C6" w:rsidRPr="00857A20">
        <w:rPr>
          <w:rFonts w:asciiTheme="minorHAnsi" w:hAnsiTheme="minorHAnsi" w:cstheme="minorHAnsi"/>
          <w:bCs/>
        </w:rPr>
        <w:t xml:space="preserve">Αρ. </w:t>
      </w:r>
      <w:proofErr w:type="spellStart"/>
      <w:r w:rsidR="00C833C6" w:rsidRPr="00857A20">
        <w:rPr>
          <w:rFonts w:asciiTheme="minorHAnsi" w:hAnsiTheme="minorHAnsi" w:cstheme="minorHAnsi"/>
          <w:bCs/>
        </w:rPr>
        <w:t>Πρωτ</w:t>
      </w:r>
      <w:proofErr w:type="spellEnd"/>
      <w:r w:rsidR="00C833C6" w:rsidRPr="00857A20">
        <w:rPr>
          <w:rFonts w:asciiTheme="minorHAnsi" w:hAnsiTheme="minorHAnsi" w:cstheme="minorHAnsi"/>
          <w:bCs/>
        </w:rPr>
        <w:t xml:space="preserve">.: </w:t>
      </w:r>
      <w:r w:rsidR="00857A20" w:rsidRPr="00857A20">
        <w:rPr>
          <w:rFonts w:asciiTheme="minorHAnsi" w:hAnsiTheme="minorHAnsi" w:cstheme="minorHAnsi"/>
          <w:bCs/>
        </w:rPr>
        <w:t>508</w:t>
      </w:r>
    </w:p>
    <w:p w:rsidR="00023603" w:rsidRPr="00023603" w:rsidRDefault="00023603" w:rsidP="00023603">
      <w:pPr>
        <w:tabs>
          <w:tab w:val="left" w:pos="5670"/>
        </w:tabs>
        <w:rPr>
          <w:rFonts w:asciiTheme="minorHAnsi" w:hAnsiTheme="minorHAnsi" w:cstheme="minorHAnsi"/>
          <w:bCs/>
        </w:rPr>
      </w:pPr>
    </w:p>
    <w:p w:rsidR="00023603" w:rsidRPr="00023603" w:rsidRDefault="00023603" w:rsidP="00023603">
      <w:pPr>
        <w:tabs>
          <w:tab w:val="left" w:pos="5670"/>
        </w:tabs>
        <w:jc w:val="both"/>
        <w:rPr>
          <w:rFonts w:asciiTheme="minorHAnsi" w:hAnsiTheme="minorHAnsi" w:cstheme="minorHAnsi"/>
          <w:lang w:val="x-none"/>
        </w:rPr>
      </w:pPr>
      <w:r w:rsidRPr="00023603">
        <w:rPr>
          <w:rFonts w:asciiTheme="minorHAnsi" w:hAnsiTheme="minorHAnsi" w:cstheme="minorHAnsi"/>
          <w:bCs/>
        </w:rPr>
        <w:t>Στο</w:t>
      </w:r>
      <w:r w:rsidRPr="00023603">
        <w:rPr>
          <w:rFonts w:asciiTheme="minorHAnsi" w:hAnsiTheme="minorHAnsi" w:cstheme="minorHAnsi"/>
          <w:lang w:val="x-none"/>
        </w:rPr>
        <w:t xml:space="preserve"> Τμήμα Κοινωνιολογίας του Πανεπιστημίου Αιγαίου  λειτουργεί από το ακαδημαϊκό έτος 20</w:t>
      </w:r>
      <w:r w:rsidR="007972B6">
        <w:rPr>
          <w:rFonts w:asciiTheme="minorHAnsi" w:hAnsiTheme="minorHAnsi" w:cstheme="minorHAnsi"/>
        </w:rPr>
        <w:t>2</w:t>
      </w:r>
      <w:r w:rsidR="00EE6B56" w:rsidRPr="00EE6B56">
        <w:rPr>
          <w:rFonts w:asciiTheme="minorHAnsi" w:hAnsiTheme="minorHAnsi" w:cstheme="minorHAnsi"/>
        </w:rPr>
        <w:t>3</w:t>
      </w:r>
      <w:r w:rsidRPr="00023603">
        <w:rPr>
          <w:rFonts w:asciiTheme="minorHAnsi" w:hAnsiTheme="minorHAnsi" w:cstheme="minorHAnsi"/>
          <w:lang w:val="x-none"/>
        </w:rPr>
        <w:t>-20</w:t>
      </w:r>
      <w:r w:rsidR="00E90E1A">
        <w:rPr>
          <w:rFonts w:asciiTheme="minorHAnsi" w:hAnsiTheme="minorHAnsi" w:cstheme="minorHAnsi"/>
        </w:rPr>
        <w:t>2</w:t>
      </w:r>
      <w:r w:rsidR="00EE6B56" w:rsidRPr="00EE6B56">
        <w:rPr>
          <w:rFonts w:asciiTheme="minorHAnsi" w:hAnsiTheme="minorHAnsi" w:cstheme="minorHAnsi"/>
        </w:rPr>
        <w:t>4</w:t>
      </w:r>
      <w:r w:rsidRPr="00023603">
        <w:rPr>
          <w:rFonts w:asciiTheme="minorHAnsi" w:hAnsiTheme="minorHAnsi" w:cstheme="minorHAnsi"/>
          <w:lang w:val="x-none"/>
        </w:rPr>
        <w:t xml:space="preserve"> αναμορφωμένο </w:t>
      </w:r>
      <w:r w:rsidRPr="00023603">
        <w:rPr>
          <w:rFonts w:asciiTheme="minorHAnsi" w:hAnsiTheme="minorHAnsi" w:cstheme="minorHAnsi"/>
        </w:rPr>
        <w:t xml:space="preserve">το </w:t>
      </w:r>
      <w:r w:rsidRPr="00023603">
        <w:rPr>
          <w:rFonts w:asciiTheme="minorHAnsi" w:hAnsiTheme="minorHAnsi" w:cstheme="minorHAnsi"/>
          <w:lang w:val="x-none"/>
        </w:rPr>
        <w:t xml:space="preserve">Πρόγραμμα  Μεταπτυχιακών Σπουδών  με τίτλο «Έρευνα για την Τοπική Κοινωνική Ανάπτυξη και Συνοχή» το οποίο οδηγεί σε Μεταπτυχιακό Δίπλωμα Ειδίκευσης στην </w:t>
      </w:r>
      <w:r w:rsidRPr="00023603">
        <w:rPr>
          <w:rFonts w:asciiTheme="minorHAnsi" w:hAnsiTheme="minorHAnsi" w:cstheme="minorHAnsi"/>
          <w:b/>
          <w:i/>
          <w:lang w:val="x-none"/>
        </w:rPr>
        <w:t>Έρευνα για την Τοπική Κοινωνική Ανάπτυξη και Συνοχή</w:t>
      </w:r>
      <w:r w:rsidRPr="00023603">
        <w:rPr>
          <w:rFonts w:asciiTheme="minorHAnsi" w:hAnsiTheme="minorHAnsi" w:cstheme="minorHAnsi"/>
          <w:i/>
          <w:lang w:val="x-none"/>
        </w:rPr>
        <w:t>.</w:t>
      </w:r>
    </w:p>
    <w:p w:rsidR="00023603" w:rsidRPr="00023603" w:rsidRDefault="00023603" w:rsidP="00023603">
      <w:pPr>
        <w:shd w:val="clear" w:color="auto" w:fill="FFFFFF"/>
        <w:overflowPunct w:val="0"/>
        <w:autoSpaceDE w:val="0"/>
        <w:autoSpaceDN w:val="0"/>
        <w:adjustRightInd w:val="0"/>
        <w:spacing w:before="86"/>
        <w:jc w:val="both"/>
        <w:rPr>
          <w:rFonts w:asciiTheme="minorHAnsi" w:hAnsiTheme="minorHAnsi" w:cstheme="minorHAnsi"/>
        </w:rPr>
      </w:pPr>
      <w:r w:rsidRPr="00023603">
        <w:rPr>
          <w:rFonts w:asciiTheme="minorHAnsi" w:hAnsiTheme="minorHAnsi" w:cstheme="minorHAnsi"/>
        </w:rPr>
        <w:t>Αντικείμενο του Π.Μ.Σ. είναι</w:t>
      </w:r>
      <w:r w:rsidRPr="00023603">
        <w:rPr>
          <w:rFonts w:asciiTheme="minorHAnsi" w:eastAsia="Calibri" w:hAnsiTheme="minorHAnsi" w:cstheme="minorHAnsi"/>
        </w:rPr>
        <w:t xml:space="preserve"> η εκπαίδευση επιστημόνων σε κρίσιμα πεδία κοινωνικής ανάπτυξης και  συνοχής. Επιπλέον, το ΠΜΣ στοχεύει α) στην εξοικείωση των εκπαιδευομένων στους θεματικούς άξονες: κοινωνικής οργάνωσης, κοινωνικών ανισοτήτων και κοινωνικού αποκλεισμού, πολιτικών απασχόλησης και κοινωνικής ανάπτυξης, παραβατικότητας και </w:t>
      </w:r>
      <w:proofErr w:type="spellStart"/>
      <w:r w:rsidRPr="00023603">
        <w:rPr>
          <w:rFonts w:asciiTheme="minorHAnsi" w:eastAsia="Calibri" w:hAnsiTheme="minorHAnsi" w:cstheme="minorHAnsi"/>
        </w:rPr>
        <w:t>αντεγκληματικής</w:t>
      </w:r>
      <w:proofErr w:type="spellEnd"/>
      <w:r w:rsidRPr="00023603">
        <w:rPr>
          <w:rFonts w:asciiTheme="minorHAnsi" w:eastAsia="Calibri" w:hAnsiTheme="minorHAnsi" w:cstheme="minorHAnsi"/>
        </w:rPr>
        <w:t xml:space="preserve"> πολιτικής καθώς, και β) στην απόκτηση ειδικών γνώσεων στη θεωρία και μεθοδολογία της κοινωνικής έρευνας και κυρίως των τεχνικών και των αναλυτικών εργαλείων της για  τη μελέτη και επιστημονική εμβάθυνση των θεωρητικών και εφαρμοσμένων πεδίων κοινωνικής ανάπτυξης. </w:t>
      </w:r>
      <w:r w:rsidRPr="00023603">
        <w:rPr>
          <w:rFonts w:asciiTheme="minorHAnsi" w:hAnsiTheme="minorHAnsi" w:cstheme="minorHAnsi"/>
        </w:rPr>
        <w:t xml:space="preserve"> Η χρονική διάρκεια για την απονομή τίτλου για το Μεταπτυχιακό Δίπλωμα Ειδίκευσης (Μ.Δ.Ε.) ορίζεται σε τρία (3) εξάμηνα: δύο (2) ακαδημαϊκά εξάμηνα πλήρους φοίτησης για την παρακολούθηση μαθημάτων, και ένα (1) εξάμηνο για τη συγγραφή της μεταπτυχιακής διπλωματικής εργασίας. </w:t>
      </w:r>
    </w:p>
    <w:p w:rsidR="00023603" w:rsidRPr="00023603" w:rsidRDefault="00023603" w:rsidP="00023603">
      <w:pPr>
        <w:jc w:val="both"/>
        <w:rPr>
          <w:rFonts w:asciiTheme="minorHAnsi" w:hAnsiTheme="minorHAnsi" w:cstheme="minorHAnsi"/>
          <w:lang w:val="x-none"/>
        </w:rPr>
      </w:pPr>
    </w:p>
    <w:p w:rsidR="00023603" w:rsidRPr="00023603" w:rsidRDefault="00023603" w:rsidP="00023603">
      <w:pPr>
        <w:jc w:val="both"/>
        <w:rPr>
          <w:rFonts w:asciiTheme="minorHAnsi" w:hAnsiTheme="minorHAnsi" w:cstheme="minorHAnsi"/>
          <w:lang w:val="x-none"/>
        </w:rPr>
      </w:pPr>
      <w:r w:rsidRPr="00023603">
        <w:rPr>
          <w:rFonts w:asciiTheme="minorHAnsi" w:hAnsiTheme="minorHAnsi" w:cstheme="minorHAnsi"/>
          <w:b/>
          <w:bCs/>
          <w:lang w:val="x-none"/>
        </w:rPr>
        <w:t>ΜΕΤΑΠΤΥΧΙΑΚΟ ΔΙΠΛΩΜΑ ΕΙΔΙΚΕΥΣΗΣ (Μ.Δ.Ε.)</w:t>
      </w:r>
      <w:r w:rsidRPr="00023603">
        <w:rPr>
          <w:rFonts w:asciiTheme="minorHAnsi" w:hAnsiTheme="minorHAnsi" w:cstheme="minorHAnsi"/>
          <w:lang w:val="x-none"/>
        </w:rPr>
        <w:t xml:space="preserve"> </w:t>
      </w:r>
    </w:p>
    <w:p w:rsidR="00023603" w:rsidRPr="00023603" w:rsidRDefault="00023603" w:rsidP="00023603">
      <w:pPr>
        <w:rPr>
          <w:rFonts w:asciiTheme="minorHAnsi" w:hAnsiTheme="minorHAnsi" w:cstheme="minorHAnsi"/>
        </w:rPr>
      </w:pPr>
    </w:p>
    <w:p w:rsidR="00023603" w:rsidRPr="00023603" w:rsidRDefault="00023603" w:rsidP="00023603">
      <w:pPr>
        <w:jc w:val="both"/>
        <w:rPr>
          <w:rFonts w:asciiTheme="minorHAnsi" w:hAnsiTheme="minorHAnsi" w:cstheme="minorHAnsi"/>
        </w:rPr>
      </w:pPr>
      <w:r w:rsidRPr="00023603">
        <w:rPr>
          <w:rFonts w:asciiTheme="minorHAnsi" w:hAnsiTheme="minorHAnsi" w:cstheme="minorHAnsi"/>
        </w:rPr>
        <w:t xml:space="preserve">Για την απόκτηση του Μ.Δ.Ε. απαιτείται η επιτυχής παρακολούθηση και εξέταση των μαθημάτων του προγράμματος σπουδών και η επιτυχής εκπόνηση της μεταπτυχιακής διπλωματικής εργασίας καθώς και η συγκέντρωση ενενήντα (90) πιστωτικών μονάδων κατά τα ειδικότερα οριζόμενα στην υπ’ αρ. 2755/27.04.2018 Απόφαση Πρύτανη και τον Εσωτερικό Κανονισμό Λειτουργίας Μεταπτυχιακών Σπουδών του Τμήματος, σύμφωνα  με τις διατάξεις του Νόμου 4485/2017, όπως ισχύει σήμερα. </w:t>
      </w:r>
    </w:p>
    <w:p w:rsidR="00023603" w:rsidRPr="00023603" w:rsidRDefault="00023603" w:rsidP="00023603">
      <w:pPr>
        <w:spacing w:line="120" w:lineRule="auto"/>
        <w:jc w:val="center"/>
        <w:rPr>
          <w:rFonts w:asciiTheme="minorHAnsi" w:hAnsiTheme="minorHAnsi" w:cstheme="minorHAnsi"/>
        </w:rPr>
      </w:pPr>
      <w:r w:rsidRPr="00023603">
        <w:rPr>
          <w:rFonts w:asciiTheme="minorHAnsi" w:hAnsiTheme="minorHAnsi" w:cstheme="minorHAnsi"/>
          <w:lang w:val="en-US"/>
        </w:rPr>
        <w:t> </w:t>
      </w:r>
    </w:p>
    <w:p w:rsidR="00023603" w:rsidRPr="00023603" w:rsidRDefault="00023603" w:rsidP="00023603">
      <w:pPr>
        <w:jc w:val="both"/>
        <w:rPr>
          <w:rFonts w:asciiTheme="minorHAnsi" w:hAnsiTheme="minorHAnsi" w:cstheme="minorHAnsi"/>
          <w:lang w:val="x-none"/>
        </w:rPr>
      </w:pPr>
      <w:r w:rsidRPr="00023603">
        <w:rPr>
          <w:rFonts w:asciiTheme="minorHAnsi" w:hAnsiTheme="minorHAnsi" w:cstheme="minorHAnsi"/>
          <w:lang w:val="x-none"/>
        </w:rPr>
        <w:t xml:space="preserve">Το ακαδημαϊκό έτος </w:t>
      </w:r>
      <w:r w:rsidRPr="00023603">
        <w:rPr>
          <w:rFonts w:asciiTheme="minorHAnsi" w:hAnsiTheme="minorHAnsi" w:cstheme="minorHAnsi"/>
          <w:b/>
          <w:lang w:val="x-none"/>
        </w:rPr>
        <w:t>20</w:t>
      </w:r>
      <w:r w:rsidR="007972B6">
        <w:rPr>
          <w:rFonts w:asciiTheme="minorHAnsi" w:hAnsiTheme="minorHAnsi" w:cstheme="minorHAnsi"/>
          <w:b/>
        </w:rPr>
        <w:t>2</w:t>
      </w:r>
      <w:r w:rsidR="00EE6B56" w:rsidRPr="00EE6B56">
        <w:rPr>
          <w:rFonts w:asciiTheme="minorHAnsi" w:hAnsiTheme="minorHAnsi" w:cstheme="minorHAnsi"/>
          <w:b/>
        </w:rPr>
        <w:t>3</w:t>
      </w:r>
      <w:r w:rsidRPr="00023603">
        <w:rPr>
          <w:rFonts w:asciiTheme="minorHAnsi" w:hAnsiTheme="minorHAnsi" w:cstheme="minorHAnsi"/>
          <w:b/>
          <w:lang w:val="x-none"/>
        </w:rPr>
        <w:t>-20</w:t>
      </w:r>
      <w:r w:rsidRPr="00023603">
        <w:rPr>
          <w:rFonts w:asciiTheme="minorHAnsi" w:hAnsiTheme="minorHAnsi" w:cstheme="minorHAnsi"/>
          <w:b/>
        </w:rPr>
        <w:t>2</w:t>
      </w:r>
      <w:r w:rsidR="00EE6B56" w:rsidRPr="00EE6B56">
        <w:rPr>
          <w:rFonts w:asciiTheme="minorHAnsi" w:hAnsiTheme="minorHAnsi" w:cstheme="minorHAnsi"/>
          <w:b/>
        </w:rPr>
        <w:t>4</w:t>
      </w:r>
      <w:r w:rsidRPr="00023603">
        <w:rPr>
          <w:rFonts w:asciiTheme="minorHAnsi" w:hAnsiTheme="minorHAnsi" w:cstheme="minorHAnsi"/>
          <w:lang w:val="x-none"/>
        </w:rPr>
        <w:t xml:space="preserve"> θα εισαχθούν στο Π.Μ.Σ. «Έρευνα για την Τοπική Κοινωνική Ανάπτυξη και Συνοχή» κατ’ ανώτατο όριο τριάντα (30) μεταπτυχιακοί</w:t>
      </w:r>
      <w:r w:rsidRPr="00023603">
        <w:rPr>
          <w:rFonts w:asciiTheme="minorHAnsi" w:hAnsiTheme="minorHAnsi" w:cstheme="minorHAnsi"/>
        </w:rPr>
        <w:t>/ές</w:t>
      </w:r>
      <w:r w:rsidRPr="00023603">
        <w:rPr>
          <w:rFonts w:asciiTheme="minorHAnsi" w:hAnsiTheme="minorHAnsi" w:cstheme="minorHAnsi"/>
          <w:lang w:val="x-none"/>
        </w:rPr>
        <w:t xml:space="preserve"> φοιτητές</w:t>
      </w:r>
      <w:r w:rsidRPr="00023603">
        <w:rPr>
          <w:rFonts w:asciiTheme="minorHAnsi" w:hAnsiTheme="minorHAnsi" w:cstheme="minorHAnsi"/>
        </w:rPr>
        <w:t>/τριες</w:t>
      </w:r>
      <w:r w:rsidRPr="00023603">
        <w:rPr>
          <w:rFonts w:asciiTheme="minorHAnsi" w:hAnsiTheme="minorHAnsi" w:cstheme="minorHAnsi"/>
          <w:lang w:val="x-none"/>
        </w:rPr>
        <w:t>. Το Α΄ εξάμηνο ξεκινά στα  μέσα Οκτωβρίου 20</w:t>
      </w:r>
      <w:r w:rsidR="007972B6">
        <w:rPr>
          <w:rFonts w:asciiTheme="minorHAnsi" w:hAnsiTheme="minorHAnsi" w:cstheme="minorHAnsi"/>
        </w:rPr>
        <w:t>2</w:t>
      </w:r>
      <w:r w:rsidR="00EE6B56" w:rsidRPr="00857A20">
        <w:rPr>
          <w:rFonts w:asciiTheme="minorHAnsi" w:hAnsiTheme="minorHAnsi" w:cstheme="minorHAnsi"/>
        </w:rPr>
        <w:t>3</w:t>
      </w:r>
      <w:r w:rsidRPr="00023603">
        <w:rPr>
          <w:rFonts w:asciiTheme="minorHAnsi" w:hAnsiTheme="minorHAnsi" w:cstheme="minorHAnsi"/>
          <w:lang w:val="x-none"/>
        </w:rPr>
        <w:t>.</w:t>
      </w:r>
    </w:p>
    <w:p w:rsidR="00023603" w:rsidRPr="00023603" w:rsidRDefault="00023603" w:rsidP="00023603">
      <w:pPr>
        <w:jc w:val="both"/>
        <w:rPr>
          <w:rFonts w:asciiTheme="minorHAnsi" w:hAnsiTheme="minorHAnsi" w:cstheme="minorHAnsi"/>
          <w:b/>
          <w:bCs/>
        </w:rPr>
      </w:pPr>
    </w:p>
    <w:p w:rsidR="00023603" w:rsidRPr="00023603" w:rsidRDefault="00023603" w:rsidP="00023603">
      <w:pPr>
        <w:jc w:val="both"/>
        <w:rPr>
          <w:rFonts w:asciiTheme="minorHAnsi" w:hAnsiTheme="minorHAnsi" w:cstheme="minorHAnsi"/>
          <w:u w:val="single"/>
        </w:rPr>
      </w:pPr>
      <w:r w:rsidRPr="00023603">
        <w:rPr>
          <w:rFonts w:asciiTheme="minorHAnsi" w:hAnsiTheme="minorHAnsi" w:cstheme="minorHAnsi"/>
        </w:rPr>
        <w:lastRenderedPageBreak/>
        <w:t xml:space="preserve">Η επιλογή των εισακτέων βασίζεται: α) στην εξέταση των φακέλων υποψηφιότητας και β) σε προφορική συνέντευξη και επιστημονική αξιολόγηση των υποψηφίων. </w:t>
      </w:r>
      <w:r w:rsidRPr="00023603">
        <w:rPr>
          <w:rFonts w:asciiTheme="minorHAnsi" w:hAnsiTheme="minorHAnsi" w:cstheme="minorHAnsi"/>
          <w:u w:val="single"/>
        </w:rPr>
        <w:t>Για τις ημερομηνίες και ώρες της συνέντευξης θα ενημερωθούν οι υποψήφιοι από τη Γραμματεία και την ιστοσελίδα του Τμήματος.</w:t>
      </w:r>
    </w:p>
    <w:p w:rsidR="00023603" w:rsidRPr="00023603" w:rsidRDefault="00023603" w:rsidP="00023603">
      <w:pPr>
        <w:spacing w:line="120" w:lineRule="auto"/>
        <w:rPr>
          <w:rFonts w:asciiTheme="minorHAnsi" w:hAnsiTheme="minorHAnsi" w:cstheme="minorHAnsi"/>
        </w:rPr>
      </w:pPr>
      <w:r w:rsidRPr="00023603">
        <w:rPr>
          <w:rFonts w:asciiTheme="minorHAnsi" w:hAnsiTheme="minorHAnsi" w:cstheme="minorHAnsi"/>
          <w:lang w:val="en-US"/>
        </w:rPr>
        <w:t> </w:t>
      </w:r>
    </w:p>
    <w:p w:rsidR="00023603" w:rsidRPr="00023603" w:rsidRDefault="00023603" w:rsidP="00023603">
      <w:pPr>
        <w:shd w:val="clear" w:color="auto" w:fill="FFFFFF"/>
        <w:tabs>
          <w:tab w:val="left" w:pos="298"/>
        </w:tabs>
        <w:overflowPunct w:val="0"/>
        <w:autoSpaceDE w:val="0"/>
        <w:autoSpaceDN w:val="0"/>
        <w:adjustRightInd w:val="0"/>
        <w:spacing w:before="82"/>
        <w:jc w:val="both"/>
        <w:rPr>
          <w:rFonts w:asciiTheme="minorHAnsi" w:eastAsia="Calibri" w:hAnsiTheme="minorHAnsi" w:cstheme="minorHAnsi"/>
        </w:rPr>
      </w:pPr>
      <w:r w:rsidRPr="00023603">
        <w:rPr>
          <w:rFonts w:asciiTheme="minorHAnsi" w:eastAsia="Calibri" w:hAnsiTheme="minorHAnsi" w:cstheme="minorHAnsi"/>
        </w:rPr>
        <w:t>Στο ΠΜΣ για την απόκτηση Μεταπτυχιακού Διπλώματος Ειδίκευσης γίνονται δεκτοί πτυχιούχοι Πανεπιστημίων Ανθρωπιστικών και Κοινωνικών Σπουδών, Διοίκησης Επιχειρήσεων και Οικονομικών Σπουδών, Πολυτεχνικών Σχολών, Θετικών Επιστημών, Νομικής, Ιατρικής, Φαρμακευτικής και Επιστημών Πληροφορικής της ημεδαπής ή ομοταγών αναγνωρισμένων Ιδρυμάτων της αλλοδαπής, καθώς επίσης και πτυχιούχοι T.E.I, από αντίστοιχες με τις παραπάνω Σχολές.</w:t>
      </w:r>
    </w:p>
    <w:p w:rsidR="00023603" w:rsidRPr="00023603" w:rsidRDefault="00023603" w:rsidP="00023603">
      <w:pPr>
        <w:shd w:val="clear" w:color="auto" w:fill="FFFFFF"/>
        <w:tabs>
          <w:tab w:val="left" w:pos="298"/>
        </w:tabs>
        <w:overflowPunct w:val="0"/>
        <w:autoSpaceDE w:val="0"/>
        <w:autoSpaceDN w:val="0"/>
        <w:adjustRightInd w:val="0"/>
        <w:spacing w:before="82"/>
        <w:jc w:val="both"/>
        <w:rPr>
          <w:rFonts w:asciiTheme="minorHAnsi" w:eastAsia="Calibri" w:hAnsiTheme="minorHAnsi" w:cstheme="minorHAnsi"/>
        </w:rPr>
      </w:pPr>
      <w:r w:rsidRPr="00023603">
        <w:rPr>
          <w:rFonts w:asciiTheme="minorHAnsi" w:hAnsiTheme="minorHAnsi" w:cstheme="minorHAnsi"/>
        </w:rPr>
        <w:t xml:space="preserve">Για την παρακολούθηση του Π.Μ.Σ. προβλέπεται η καταβολή διδάκτρων, ύψους 1.000 €, τα οποία καταβάλλονται σε δύο ισόποσες δόσεις, 500 € </w:t>
      </w:r>
      <w:r w:rsidRPr="00023603">
        <w:rPr>
          <w:rFonts w:asciiTheme="minorHAnsi" w:hAnsiTheme="minorHAnsi" w:cstheme="minorHAnsi"/>
          <w:bCs/>
        </w:rPr>
        <w:t>κατά την εγγραφή</w:t>
      </w:r>
      <w:r w:rsidRPr="00023603">
        <w:rPr>
          <w:rFonts w:asciiTheme="minorHAnsi" w:hAnsiTheme="minorHAnsi" w:cstheme="minorHAnsi"/>
        </w:rPr>
        <w:t xml:space="preserve"> στο Α΄ και Β΄ εξάμηνο σπουδών. </w:t>
      </w:r>
    </w:p>
    <w:p w:rsidR="00023603" w:rsidRPr="00023603" w:rsidRDefault="00023603" w:rsidP="00023603">
      <w:pPr>
        <w:jc w:val="both"/>
        <w:rPr>
          <w:rFonts w:asciiTheme="minorHAnsi" w:hAnsiTheme="minorHAnsi" w:cstheme="minorHAnsi"/>
          <w:b/>
        </w:rPr>
      </w:pPr>
      <w:r w:rsidRPr="00023603">
        <w:rPr>
          <w:rFonts w:asciiTheme="minorHAnsi" w:hAnsiTheme="minorHAnsi" w:cstheme="minorHAnsi"/>
        </w:rPr>
        <w:t xml:space="preserve">Σε φοιτητές/τριες του ΠΜΣ είναι δυνατή η χορήγηση υποτροφιών ή απαλλαγή από την καταβολή διδάκτρων μέσω προσφοράς εκ μέρους τους ανταποδοτικής εργασίας μετά από απόφαση των αρμόδιων οργάνων. </w:t>
      </w:r>
    </w:p>
    <w:p w:rsidR="00023603" w:rsidRPr="00023603" w:rsidRDefault="00023603" w:rsidP="00023603">
      <w:pPr>
        <w:shd w:val="clear" w:color="auto" w:fill="FFFFFF"/>
        <w:tabs>
          <w:tab w:val="left" w:pos="298"/>
        </w:tabs>
        <w:overflowPunct w:val="0"/>
        <w:autoSpaceDE w:val="0"/>
        <w:autoSpaceDN w:val="0"/>
        <w:adjustRightInd w:val="0"/>
        <w:spacing w:before="82"/>
        <w:jc w:val="both"/>
        <w:rPr>
          <w:rFonts w:asciiTheme="minorHAnsi" w:eastAsia="Calibri" w:hAnsiTheme="minorHAnsi" w:cstheme="minorHAnsi"/>
        </w:rPr>
      </w:pPr>
    </w:p>
    <w:p w:rsidR="00023603" w:rsidRPr="00023603" w:rsidRDefault="00023603" w:rsidP="00023603">
      <w:pPr>
        <w:keepNext/>
        <w:tabs>
          <w:tab w:val="left" w:pos="1620"/>
        </w:tabs>
        <w:jc w:val="both"/>
        <w:outlineLvl w:val="1"/>
        <w:rPr>
          <w:rFonts w:asciiTheme="minorHAnsi" w:hAnsiTheme="minorHAnsi" w:cstheme="minorHAnsi"/>
          <w:b/>
          <w:bCs/>
          <w:lang w:val="x-none"/>
        </w:rPr>
      </w:pPr>
      <w:r w:rsidRPr="00023603">
        <w:rPr>
          <w:rFonts w:asciiTheme="minorHAnsi" w:hAnsiTheme="minorHAnsi" w:cstheme="minorHAnsi"/>
          <w:b/>
          <w:bCs/>
          <w:lang w:val="x-none"/>
        </w:rPr>
        <w:t>ΑΠΑΙΤΟΥΜΕΝΑ ΔΙΚΑΙΟΛΟΓΗΤΙΚΑ</w:t>
      </w:r>
    </w:p>
    <w:p w:rsidR="00023603" w:rsidRPr="00023603" w:rsidRDefault="00023603" w:rsidP="00023603">
      <w:pPr>
        <w:spacing w:after="80"/>
        <w:jc w:val="both"/>
        <w:rPr>
          <w:rFonts w:asciiTheme="minorHAnsi" w:hAnsiTheme="minorHAnsi" w:cstheme="minorHAnsi"/>
        </w:rPr>
      </w:pPr>
      <w:r w:rsidRPr="00023603">
        <w:rPr>
          <w:rFonts w:asciiTheme="minorHAnsi" w:hAnsiTheme="minorHAnsi" w:cstheme="minorHAnsi"/>
        </w:rPr>
        <w:t>Οι ενδιαφερόμενοι καλούνται να υποβάλουν, τα παρακάτω δικαιολογητικά:</w:t>
      </w:r>
    </w:p>
    <w:p w:rsidR="00023603" w:rsidRPr="00023603" w:rsidRDefault="00023603" w:rsidP="00023603">
      <w:pPr>
        <w:jc w:val="both"/>
        <w:rPr>
          <w:rFonts w:asciiTheme="minorHAnsi" w:hAnsiTheme="minorHAnsi" w:cstheme="minorHAnsi"/>
          <w:highlight w:val="yellow"/>
        </w:rPr>
      </w:pPr>
    </w:p>
    <w:p w:rsidR="00023603" w:rsidRPr="00023603" w:rsidRDefault="00023603" w:rsidP="00023603">
      <w:pPr>
        <w:numPr>
          <w:ilvl w:val="0"/>
          <w:numId w:val="1"/>
        </w:numPr>
        <w:tabs>
          <w:tab w:val="clear" w:pos="720"/>
          <w:tab w:val="num" w:pos="567"/>
        </w:tabs>
        <w:ind w:left="0" w:firstLine="0"/>
        <w:rPr>
          <w:rFonts w:asciiTheme="minorHAnsi" w:eastAsia="Arial Unicode MS" w:hAnsiTheme="minorHAnsi" w:cstheme="minorHAnsi"/>
        </w:rPr>
      </w:pPr>
      <w:r w:rsidRPr="00023603">
        <w:rPr>
          <w:rFonts w:asciiTheme="minorHAnsi" w:eastAsia="Arial Unicode MS" w:hAnsiTheme="minorHAnsi" w:cstheme="minorHAnsi"/>
        </w:rPr>
        <w:t xml:space="preserve">Αίτηση προς το ΠΜΣ  διατίθεται στη Γραμματεία και στην ιστοσελίδα του ΠΜΣ) </w:t>
      </w:r>
    </w:p>
    <w:p w:rsidR="00023603" w:rsidRPr="00023603" w:rsidRDefault="00023603" w:rsidP="00023603">
      <w:pPr>
        <w:numPr>
          <w:ilvl w:val="0"/>
          <w:numId w:val="1"/>
        </w:numPr>
        <w:tabs>
          <w:tab w:val="clear" w:pos="720"/>
          <w:tab w:val="num" w:pos="567"/>
        </w:tabs>
        <w:ind w:left="0" w:firstLine="0"/>
        <w:jc w:val="both"/>
        <w:rPr>
          <w:rFonts w:asciiTheme="minorHAnsi" w:hAnsiTheme="minorHAnsi" w:cstheme="minorHAnsi"/>
        </w:rPr>
      </w:pPr>
      <w:r w:rsidRPr="00023603">
        <w:rPr>
          <w:rFonts w:asciiTheme="minorHAnsi" w:hAnsiTheme="minorHAnsi" w:cstheme="minorHAnsi"/>
        </w:rPr>
        <w:t>Αναλυτικό βιογραφικό σημείωμα</w:t>
      </w:r>
    </w:p>
    <w:p w:rsidR="00023603" w:rsidRPr="00023603" w:rsidRDefault="00023603" w:rsidP="00023603">
      <w:pPr>
        <w:numPr>
          <w:ilvl w:val="0"/>
          <w:numId w:val="1"/>
        </w:numPr>
        <w:tabs>
          <w:tab w:val="clear" w:pos="720"/>
          <w:tab w:val="num" w:pos="567"/>
        </w:tabs>
        <w:ind w:left="0" w:firstLine="0"/>
        <w:jc w:val="both"/>
        <w:rPr>
          <w:rFonts w:asciiTheme="minorHAnsi" w:hAnsiTheme="minorHAnsi" w:cstheme="minorHAnsi"/>
        </w:rPr>
      </w:pPr>
      <w:r w:rsidRPr="00023603">
        <w:rPr>
          <w:rFonts w:asciiTheme="minorHAnsi" w:hAnsiTheme="minorHAnsi" w:cstheme="minorHAnsi"/>
        </w:rPr>
        <w:t>Αντίγραφο πτυχίου/διπλώματος προπτυχιακών σπουδών</w:t>
      </w:r>
    </w:p>
    <w:p w:rsidR="00023603" w:rsidRPr="00023603" w:rsidRDefault="00023603" w:rsidP="00023603">
      <w:pPr>
        <w:numPr>
          <w:ilvl w:val="0"/>
          <w:numId w:val="1"/>
        </w:numPr>
        <w:tabs>
          <w:tab w:val="clear" w:pos="720"/>
          <w:tab w:val="num" w:pos="567"/>
        </w:tabs>
        <w:ind w:left="0" w:firstLine="0"/>
        <w:jc w:val="both"/>
        <w:rPr>
          <w:rFonts w:asciiTheme="minorHAnsi" w:hAnsiTheme="minorHAnsi" w:cstheme="minorHAnsi"/>
        </w:rPr>
      </w:pPr>
      <w:r w:rsidRPr="00023603">
        <w:rPr>
          <w:rFonts w:asciiTheme="minorHAnsi" w:hAnsiTheme="minorHAnsi" w:cstheme="minorHAnsi"/>
        </w:rPr>
        <w:t>Πιστοποιητικό αναλυτικής βαθμολογίας  (με ακριβή Μ.Ο.)</w:t>
      </w:r>
    </w:p>
    <w:p w:rsidR="00023603" w:rsidRPr="00023603" w:rsidRDefault="00023603" w:rsidP="00023603">
      <w:pPr>
        <w:numPr>
          <w:ilvl w:val="0"/>
          <w:numId w:val="1"/>
        </w:numPr>
        <w:tabs>
          <w:tab w:val="clear" w:pos="720"/>
          <w:tab w:val="num" w:pos="567"/>
        </w:tabs>
        <w:ind w:left="0" w:firstLine="0"/>
        <w:jc w:val="both"/>
        <w:rPr>
          <w:rFonts w:asciiTheme="minorHAnsi" w:hAnsiTheme="minorHAnsi" w:cstheme="minorHAnsi"/>
        </w:rPr>
      </w:pPr>
      <w:r w:rsidRPr="00023603">
        <w:rPr>
          <w:rFonts w:asciiTheme="minorHAnsi" w:hAnsiTheme="minorHAnsi" w:cstheme="minorHAnsi"/>
        </w:rPr>
        <w:t xml:space="preserve">Φωτοτυπία αστυνομικής ταυτότητας </w:t>
      </w:r>
    </w:p>
    <w:p w:rsidR="00023603" w:rsidRPr="00023603" w:rsidRDefault="00023603" w:rsidP="00023603">
      <w:pPr>
        <w:numPr>
          <w:ilvl w:val="0"/>
          <w:numId w:val="1"/>
        </w:numPr>
        <w:tabs>
          <w:tab w:val="clear" w:pos="720"/>
          <w:tab w:val="num" w:pos="567"/>
        </w:tabs>
        <w:ind w:left="0" w:firstLine="0"/>
        <w:jc w:val="both"/>
        <w:rPr>
          <w:rFonts w:asciiTheme="minorHAnsi" w:hAnsiTheme="minorHAnsi" w:cstheme="minorHAnsi"/>
        </w:rPr>
      </w:pPr>
      <w:r w:rsidRPr="00023603">
        <w:rPr>
          <w:rFonts w:asciiTheme="minorHAnsi" w:hAnsiTheme="minorHAnsi" w:cstheme="minorHAnsi"/>
        </w:rPr>
        <w:t>Δύο συστατικές επιστολές</w:t>
      </w:r>
    </w:p>
    <w:p w:rsidR="00023603" w:rsidRPr="00023603" w:rsidRDefault="00023603" w:rsidP="00023603">
      <w:pPr>
        <w:numPr>
          <w:ilvl w:val="0"/>
          <w:numId w:val="1"/>
        </w:numPr>
        <w:tabs>
          <w:tab w:val="clear" w:pos="720"/>
          <w:tab w:val="num" w:pos="567"/>
        </w:tabs>
        <w:ind w:left="0" w:firstLine="0"/>
        <w:jc w:val="both"/>
        <w:rPr>
          <w:rFonts w:asciiTheme="minorHAnsi" w:hAnsiTheme="minorHAnsi" w:cstheme="minorHAnsi"/>
        </w:rPr>
      </w:pPr>
      <w:r w:rsidRPr="00023603">
        <w:rPr>
          <w:rFonts w:asciiTheme="minorHAnsi" w:hAnsiTheme="minorHAnsi" w:cstheme="minorHAnsi"/>
        </w:rPr>
        <w:t>Αποδεικτικά ξένων γλωσσών και χρήσης Η/Υ  (εάν υπάρχουν)</w:t>
      </w:r>
    </w:p>
    <w:p w:rsidR="00023603" w:rsidRPr="00023603" w:rsidRDefault="00023603" w:rsidP="00023603">
      <w:pPr>
        <w:numPr>
          <w:ilvl w:val="0"/>
          <w:numId w:val="1"/>
        </w:numPr>
        <w:tabs>
          <w:tab w:val="clear" w:pos="720"/>
          <w:tab w:val="num" w:pos="567"/>
        </w:tabs>
        <w:ind w:left="0" w:firstLine="0"/>
        <w:jc w:val="both"/>
        <w:rPr>
          <w:rFonts w:asciiTheme="minorHAnsi" w:hAnsiTheme="minorHAnsi" w:cstheme="minorHAnsi"/>
        </w:rPr>
      </w:pPr>
      <w:r w:rsidRPr="00023603">
        <w:rPr>
          <w:rFonts w:asciiTheme="minorHAnsi" w:hAnsiTheme="minorHAnsi" w:cstheme="minorHAnsi"/>
        </w:rPr>
        <w:t xml:space="preserve">Πτυχιακές εργασίες, επιστημονικές δημοσιεύσεις, διακρίσεις (εάν υπάρχουν), </w:t>
      </w:r>
    </w:p>
    <w:p w:rsidR="00023603" w:rsidRPr="00023603" w:rsidRDefault="00023603" w:rsidP="00023603">
      <w:pPr>
        <w:numPr>
          <w:ilvl w:val="0"/>
          <w:numId w:val="1"/>
        </w:numPr>
        <w:tabs>
          <w:tab w:val="clear" w:pos="720"/>
          <w:tab w:val="num" w:pos="567"/>
        </w:tabs>
        <w:ind w:left="0" w:firstLine="0"/>
        <w:jc w:val="both"/>
        <w:rPr>
          <w:rFonts w:asciiTheme="minorHAnsi" w:hAnsiTheme="minorHAnsi" w:cstheme="minorHAnsi"/>
        </w:rPr>
      </w:pPr>
      <w:r w:rsidRPr="00023603">
        <w:rPr>
          <w:rFonts w:asciiTheme="minorHAnsi" w:hAnsiTheme="minorHAnsi" w:cstheme="minorHAnsi"/>
        </w:rPr>
        <w:t>Αποδεικτικά παρακολούθησης επιμορφωτικών προγραμμάτων και επιστημονικών συνεδρίων (εάν υπάρχουν)</w:t>
      </w:r>
    </w:p>
    <w:p w:rsidR="00023603" w:rsidRPr="00023603" w:rsidRDefault="00023603" w:rsidP="00023603">
      <w:pPr>
        <w:numPr>
          <w:ilvl w:val="0"/>
          <w:numId w:val="1"/>
        </w:numPr>
        <w:tabs>
          <w:tab w:val="clear" w:pos="720"/>
          <w:tab w:val="num" w:pos="567"/>
        </w:tabs>
        <w:ind w:left="0" w:firstLine="0"/>
        <w:jc w:val="both"/>
        <w:rPr>
          <w:rFonts w:asciiTheme="minorHAnsi" w:hAnsiTheme="minorHAnsi" w:cstheme="minorHAnsi"/>
        </w:rPr>
      </w:pPr>
      <w:r w:rsidRPr="00023603">
        <w:rPr>
          <w:rFonts w:asciiTheme="minorHAnsi" w:hAnsiTheme="minorHAnsi" w:cstheme="minorHAnsi"/>
        </w:rPr>
        <w:t>Αποδεικτικά επαγγελματικής και ερευνητικής εμπειρίας (εάν υπάρχουν).</w:t>
      </w:r>
    </w:p>
    <w:p w:rsidR="00023603" w:rsidRPr="00023603" w:rsidRDefault="00023603" w:rsidP="00023603">
      <w:pPr>
        <w:numPr>
          <w:ilvl w:val="0"/>
          <w:numId w:val="1"/>
        </w:numPr>
        <w:tabs>
          <w:tab w:val="clear" w:pos="720"/>
          <w:tab w:val="num" w:pos="567"/>
        </w:tabs>
        <w:ind w:left="0" w:firstLine="0"/>
        <w:jc w:val="both"/>
        <w:rPr>
          <w:rFonts w:asciiTheme="minorHAnsi" w:hAnsiTheme="minorHAnsi" w:cstheme="minorHAnsi"/>
        </w:rPr>
      </w:pPr>
      <w:r w:rsidRPr="00023603">
        <w:rPr>
          <w:rFonts w:asciiTheme="minorHAnsi" w:hAnsiTheme="minorHAnsi" w:cstheme="minorHAnsi"/>
        </w:rPr>
        <w:t>Αναλυτική έκθεση για τα επιστημονικά και επαγγελματικά ενδιαφέροντά των υποψηφίων και τους λόγους για τους οποίους ενδιαφέρονται για μεταπτυχιακές σπουδές.</w:t>
      </w:r>
    </w:p>
    <w:p w:rsidR="00023603" w:rsidRPr="00023603" w:rsidRDefault="00023603" w:rsidP="00023603">
      <w:pPr>
        <w:spacing w:line="120" w:lineRule="auto"/>
        <w:jc w:val="center"/>
        <w:rPr>
          <w:rFonts w:asciiTheme="minorHAnsi" w:hAnsiTheme="minorHAnsi" w:cstheme="minorHAnsi"/>
        </w:rPr>
      </w:pPr>
      <w:r w:rsidRPr="00023603">
        <w:rPr>
          <w:rFonts w:asciiTheme="minorHAnsi" w:hAnsiTheme="minorHAnsi" w:cstheme="minorHAnsi"/>
        </w:rPr>
        <w:t xml:space="preserve"> </w:t>
      </w:r>
    </w:p>
    <w:p w:rsidR="00023603" w:rsidRPr="00023603" w:rsidRDefault="00023603" w:rsidP="00023603">
      <w:pPr>
        <w:jc w:val="both"/>
        <w:rPr>
          <w:rFonts w:asciiTheme="minorHAnsi" w:hAnsiTheme="minorHAnsi" w:cstheme="minorHAnsi"/>
        </w:rPr>
      </w:pPr>
      <w:r w:rsidRPr="00023603">
        <w:rPr>
          <w:rFonts w:asciiTheme="minorHAnsi" w:hAnsiTheme="minorHAnsi" w:cstheme="minorHAnsi"/>
        </w:rPr>
        <w:t>Τέλος, ο/η υποψήφιος/α μπορεί να καταθέσει κάθε άλλο στοιχείο που, σύμφωνα με την γνώμη του/ της, θα συνέβαλε ώστε η Επιτροπή Αξιολόγησης να σχηματίσει πληρέστερη  άποψη.</w:t>
      </w:r>
    </w:p>
    <w:p w:rsidR="00023603" w:rsidRPr="00023603" w:rsidRDefault="00023603" w:rsidP="00023603">
      <w:pPr>
        <w:jc w:val="both"/>
        <w:rPr>
          <w:rFonts w:asciiTheme="minorHAnsi" w:hAnsiTheme="minorHAnsi" w:cstheme="minorHAnsi"/>
          <w:u w:val="single"/>
        </w:rPr>
      </w:pPr>
      <w:r w:rsidRPr="00023603">
        <w:rPr>
          <w:rFonts w:asciiTheme="minorHAnsi" w:hAnsiTheme="minorHAnsi" w:cstheme="minorHAnsi"/>
          <w:u w:val="single"/>
        </w:rPr>
        <w:t>Σε περίπτωση που οι τίτλοι σπουδών έχουν χορηγηθεί από ΑΕΙ του εξωτερικού, θα πρέπει να υποβληθούν και σχετικές βεβαιώσεις ισοτιμίας από το ΔΙΚΑΤΣΑ / ΔΟΑΤΑΠ.</w:t>
      </w:r>
    </w:p>
    <w:p w:rsidR="00023603" w:rsidRPr="00023603" w:rsidRDefault="00023603" w:rsidP="00023603">
      <w:pPr>
        <w:jc w:val="both"/>
        <w:rPr>
          <w:rFonts w:asciiTheme="minorHAnsi" w:hAnsiTheme="minorHAnsi" w:cstheme="minorHAnsi"/>
        </w:rPr>
      </w:pPr>
    </w:p>
    <w:p w:rsidR="00023603" w:rsidRPr="00023603" w:rsidRDefault="00023603" w:rsidP="00023603">
      <w:pPr>
        <w:jc w:val="both"/>
        <w:rPr>
          <w:rFonts w:asciiTheme="minorHAnsi" w:hAnsiTheme="minorHAnsi" w:cstheme="minorHAnsi"/>
        </w:rPr>
      </w:pPr>
      <w:r w:rsidRPr="00023603">
        <w:rPr>
          <w:rFonts w:asciiTheme="minorHAnsi" w:hAnsiTheme="minorHAnsi" w:cstheme="minorHAnsi"/>
        </w:rPr>
        <w:t xml:space="preserve">Πληροφορίες δίνονται τις εργάσιμες ημέρες και ώρες στα </w:t>
      </w:r>
      <w:proofErr w:type="spellStart"/>
      <w:r w:rsidRPr="00023603">
        <w:rPr>
          <w:rFonts w:asciiTheme="minorHAnsi" w:hAnsiTheme="minorHAnsi" w:cstheme="minorHAnsi"/>
        </w:rPr>
        <w:t>τηλ</w:t>
      </w:r>
      <w:proofErr w:type="spellEnd"/>
      <w:r w:rsidRPr="00023603">
        <w:rPr>
          <w:rFonts w:asciiTheme="minorHAnsi" w:hAnsiTheme="minorHAnsi" w:cstheme="minorHAnsi"/>
        </w:rPr>
        <w:t xml:space="preserve">. 22510-36331 και 22510-36525, καθώς και μέσω </w:t>
      </w:r>
      <w:r w:rsidRPr="00023603">
        <w:rPr>
          <w:rFonts w:asciiTheme="minorHAnsi" w:hAnsiTheme="minorHAnsi" w:cstheme="minorHAnsi"/>
          <w:lang w:val="en-US"/>
        </w:rPr>
        <w:t>email</w:t>
      </w:r>
      <w:r w:rsidRPr="00023603">
        <w:rPr>
          <w:rFonts w:asciiTheme="minorHAnsi" w:hAnsiTheme="minorHAnsi" w:cstheme="minorHAnsi"/>
        </w:rPr>
        <w:t xml:space="preserve"> στη διεύθυνση: </w:t>
      </w:r>
      <w:hyperlink r:id="rId6" w:history="1">
        <w:r w:rsidRPr="00023603">
          <w:rPr>
            <w:rStyle w:val="-"/>
            <w:rFonts w:asciiTheme="minorHAnsi" w:hAnsiTheme="minorHAnsi" w:cstheme="minorHAnsi"/>
            <w:lang w:val="en-US"/>
          </w:rPr>
          <w:t>secr</w:t>
        </w:r>
        <w:r w:rsidRPr="00023603">
          <w:rPr>
            <w:rStyle w:val="-"/>
            <w:rFonts w:asciiTheme="minorHAnsi" w:hAnsiTheme="minorHAnsi" w:cstheme="minorHAnsi"/>
          </w:rPr>
          <w:t>-soc@aegean.gr</w:t>
        </w:r>
      </w:hyperlink>
      <w:r w:rsidRPr="00023603">
        <w:rPr>
          <w:rFonts w:asciiTheme="minorHAnsi" w:hAnsiTheme="minorHAnsi" w:cstheme="minorHAnsi"/>
        </w:rPr>
        <w:t xml:space="preserve"> </w:t>
      </w:r>
    </w:p>
    <w:p w:rsidR="00023603" w:rsidRPr="00023603" w:rsidRDefault="00023603" w:rsidP="00023603">
      <w:pPr>
        <w:jc w:val="both"/>
        <w:rPr>
          <w:rFonts w:asciiTheme="minorHAnsi" w:hAnsiTheme="minorHAnsi" w:cstheme="minorHAnsi"/>
        </w:rPr>
      </w:pPr>
    </w:p>
    <w:p w:rsidR="00023603" w:rsidRPr="00023603" w:rsidRDefault="00023603" w:rsidP="00023603">
      <w:pPr>
        <w:jc w:val="both"/>
        <w:rPr>
          <w:rFonts w:asciiTheme="minorHAnsi" w:hAnsiTheme="minorHAnsi" w:cstheme="minorHAnsi"/>
          <w:b/>
          <w:bCs/>
          <w:u w:val="single"/>
        </w:rPr>
      </w:pPr>
      <w:r w:rsidRPr="00023603">
        <w:rPr>
          <w:rFonts w:asciiTheme="minorHAnsi" w:hAnsiTheme="minorHAnsi" w:cstheme="minorHAnsi"/>
        </w:rPr>
        <w:t xml:space="preserve">Οι παραπάνω αιτήσεις και τα σχετικά δικαιολογητικά </w:t>
      </w:r>
      <w:r w:rsidRPr="00023603">
        <w:rPr>
          <w:rFonts w:asciiTheme="minorHAnsi" w:hAnsiTheme="minorHAnsi" w:cstheme="minorHAnsi"/>
          <w:u w:val="single"/>
        </w:rPr>
        <w:t>υποβάλλονται μόνο</w:t>
      </w:r>
      <w:r w:rsidRPr="00023603">
        <w:rPr>
          <w:rFonts w:asciiTheme="minorHAnsi" w:hAnsiTheme="minorHAnsi" w:cstheme="minorHAnsi"/>
        </w:rPr>
        <w:t xml:space="preserve"> μέσω του ηλεκτρονικού συστήματος «ΝΑΥΤΙΛΟΣ» του Πανεπιστημίου Αιγαίου στη διεύθυνση: </w:t>
      </w:r>
      <w:hyperlink r:id="rId7" w:history="1">
        <w:r w:rsidRPr="00023603">
          <w:rPr>
            <w:rFonts w:asciiTheme="minorHAnsi" w:hAnsiTheme="minorHAnsi" w:cstheme="minorHAnsi"/>
            <w:color w:val="0000FF"/>
            <w:u w:val="single"/>
          </w:rPr>
          <w:t>https://nautilus.aegean.gr/</w:t>
        </w:r>
      </w:hyperlink>
      <w:r w:rsidRPr="00023603">
        <w:rPr>
          <w:rFonts w:asciiTheme="minorHAnsi" w:hAnsiTheme="minorHAnsi" w:cstheme="minorHAnsi"/>
        </w:rPr>
        <w:t xml:space="preserve"> </w:t>
      </w:r>
      <w:r w:rsidRPr="00C833C6">
        <w:rPr>
          <w:rFonts w:asciiTheme="minorHAnsi" w:hAnsiTheme="minorHAnsi" w:cstheme="minorHAnsi"/>
          <w:b/>
          <w:color w:val="FFFFFF" w:themeColor="background1"/>
          <w:highlight w:val="black"/>
          <w:u w:val="single"/>
        </w:rPr>
        <w:t xml:space="preserve">μέχρι </w:t>
      </w:r>
      <w:r w:rsidRPr="00C833C6">
        <w:rPr>
          <w:rFonts w:asciiTheme="minorHAnsi" w:hAnsiTheme="minorHAnsi" w:cstheme="minorHAnsi"/>
          <w:b/>
          <w:bCs/>
          <w:color w:val="FFFFFF" w:themeColor="background1"/>
          <w:highlight w:val="black"/>
          <w:u w:val="single"/>
        </w:rPr>
        <w:t xml:space="preserve">τις </w:t>
      </w:r>
      <w:r w:rsidR="00F438F2">
        <w:rPr>
          <w:rFonts w:asciiTheme="minorHAnsi" w:hAnsiTheme="minorHAnsi" w:cstheme="minorHAnsi"/>
          <w:b/>
          <w:bCs/>
          <w:color w:val="FFFFFF" w:themeColor="background1"/>
          <w:highlight w:val="black"/>
          <w:u w:val="single"/>
        </w:rPr>
        <w:t>0</w:t>
      </w:r>
      <w:r w:rsidR="00DA6EE9">
        <w:rPr>
          <w:rFonts w:asciiTheme="minorHAnsi" w:hAnsiTheme="minorHAnsi" w:cstheme="minorHAnsi"/>
          <w:b/>
          <w:bCs/>
          <w:color w:val="FFFFFF" w:themeColor="background1"/>
          <w:highlight w:val="black"/>
          <w:u w:val="single"/>
        </w:rPr>
        <w:t>3</w:t>
      </w:r>
      <w:bookmarkStart w:id="0" w:name="_GoBack"/>
      <w:bookmarkEnd w:id="0"/>
      <w:r w:rsidRPr="00C833C6">
        <w:rPr>
          <w:rFonts w:asciiTheme="minorHAnsi" w:hAnsiTheme="minorHAnsi" w:cstheme="minorHAnsi"/>
          <w:b/>
          <w:bCs/>
          <w:color w:val="FFFFFF" w:themeColor="background1"/>
          <w:highlight w:val="black"/>
          <w:u w:val="single"/>
        </w:rPr>
        <w:t>/</w:t>
      </w:r>
      <w:r w:rsidR="00C833C6" w:rsidRPr="00C833C6">
        <w:rPr>
          <w:rFonts w:asciiTheme="minorHAnsi" w:hAnsiTheme="minorHAnsi" w:cstheme="minorHAnsi"/>
          <w:b/>
          <w:bCs/>
          <w:color w:val="FFFFFF" w:themeColor="background1"/>
          <w:highlight w:val="black"/>
          <w:u w:val="single"/>
        </w:rPr>
        <w:t>09</w:t>
      </w:r>
      <w:r w:rsidRPr="00C833C6">
        <w:rPr>
          <w:rFonts w:asciiTheme="minorHAnsi" w:hAnsiTheme="minorHAnsi" w:cstheme="minorHAnsi"/>
          <w:b/>
          <w:bCs/>
          <w:color w:val="FFFFFF" w:themeColor="background1"/>
          <w:highlight w:val="black"/>
          <w:u w:val="single"/>
        </w:rPr>
        <w:t>/20</w:t>
      </w:r>
      <w:r w:rsidR="007972B6">
        <w:rPr>
          <w:rFonts w:asciiTheme="minorHAnsi" w:hAnsiTheme="minorHAnsi" w:cstheme="minorHAnsi"/>
          <w:b/>
          <w:bCs/>
          <w:color w:val="FFFFFF" w:themeColor="background1"/>
          <w:highlight w:val="black"/>
          <w:u w:val="single"/>
        </w:rPr>
        <w:t>2</w:t>
      </w:r>
      <w:r w:rsidR="00EE6B56" w:rsidRPr="00EE6B56">
        <w:rPr>
          <w:rFonts w:asciiTheme="minorHAnsi" w:hAnsiTheme="minorHAnsi" w:cstheme="minorHAnsi"/>
          <w:b/>
          <w:bCs/>
          <w:color w:val="FFFFFF" w:themeColor="background1"/>
          <w:highlight w:val="black"/>
          <w:u w:val="single"/>
        </w:rPr>
        <w:t>3</w:t>
      </w:r>
      <w:r w:rsidRPr="00C833C6">
        <w:rPr>
          <w:rFonts w:asciiTheme="minorHAnsi" w:hAnsiTheme="minorHAnsi" w:cstheme="minorHAnsi"/>
          <w:b/>
          <w:bCs/>
          <w:color w:val="FFFFFF" w:themeColor="background1"/>
          <w:highlight w:val="black"/>
          <w:u w:val="single"/>
        </w:rPr>
        <w:t xml:space="preserve"> και ώρα 2</w:t>
      </w:r>
      <w:r w:rsidR="00F438F2">
        <w:rPr>
          <w:rFonts w:asciiTheme="minorHAnsi" w:hAnsiTheme="minorHAnsi" w:cstheme="minorHAnsi"/>
          <w:b/>
          <w:bCs/>
          <w:color w:val="FFFFFF" w:themeColor="background1"/>
          <w:highlight w:val="black"/>
          <w:u w:val="single"/>
        </w:rPr>
        <w:t>3</w:t>
      </w:r>
      <w:r w:rsidRPr="00C833C6">
        <w:rPr>
          <w:rFonts w:asciiTheme="minorHAnsi" w:hAnsiTheme="minorHAnsi" w:cstheme="minorHAnsi"/>
          <w:b/>
          <w:bCs/>
          <w:color w:val="FFFFFF" w:themeColor="background1"/>
          <w:highlight w:val="black"/>
          <w:u w:val="single"/>
        </w:rPr>
        <w:t>:</w:t>
      </w:r>
      <w:r w:rsidR="00F438F2">
        <w:rPr>
          <w:rFonts w:asciiTheme="minorHAnsi" w:hAnsiTheme="minorHAnsi" w:cstheme="minorHAnsi"/>
          <w:b/>
          <w:bCs/>
          <w:color w:val="FFFFFF" w:themeColor="background1"/>
          <w:highlight w:val="black"/>
          <w:u w:val="single"/>
        </w:rPr>
        <w:t>59</w:t>
      </w:r>
      <w:r w:rsidRPr="00023603">
        <w:rPr>
          <w:rFonts w:asciiTheme="minorHAnsi" w:hAnsiTheme="minorHAnsi" w:cstheme="minorHAnsi"/>
          <w:bCs/>
        </w:rPr>
        <w:t>, αφού ακολουθήσουν προσεκτικά τις οδηγίες που περιέχονται στο εγχειρίδιο χρήσης:</w:t>
      </w:r>
      <w:r w:rsidRPr="00023603">
        <w:rPr>
          <w:rFonts w:asciiTheme="minorHAnsi" w:hAnsiTheme="minorHAnsi" w:cstheme="minorHAnsi"/>
          <w:b/>
          <w:bCs/>
          <w:u w:val="single"/>
        </w:rPr>
        <w:t xml:space="preserve"> </w:t>
      </w:r>
    </w:p>
    <w:p w:rsidR="00023603" w:rsidRPr="00023603" w:rsidRDefault="00DA6EE9" w:rsidP="00023603">
      <w:pPr>
        <w:jc w:val="both"/>
        <w:rPr>
          <w:rFonts w:asciiTheme="minorHAnsi" w:hAnsiTheme="minorHAnsi" w:cstheme="minorHAnsi"/>
        </w:rPr>
      </w:pPr>
      <w:hyperlink r:id="rId8" w:history="1">
        <w:r w:rsidR="00023603" w:rsidRPr="00023603">
          <w:rPr>
            <w:rFonts w:asciiTheme="minorHAnsi" w:hAnsiTheme="minorHAnsi" w:cstheme="minorHAnsi"/>
            <w:color w:val="0000FF"/>
            <w:u w:val="single"/>
          </w:rPr>
          <w:t>https://nautilus.aegean.gr/applicant_manual.pdf</w:t>
        </w:r>
      </w:hyperlink>
      <w:r w:rsidR="00023603" w:rsidRPr="00023603">
        <w:rPr>
          <w:rFonts w:asciiTheme="minorHAnsi" w:hAnsiTheme="minorHAnsi" w:cstheme="minorHAnsi"/>
        </w:rPr>
        <w:t>.</w:t>
      </w:r>
    </w:p>
    <w:p w:rsidR="00023603" w:rsidRPr="00023603" w:rsidRDefault="00023603" w:rsidP="00023603">
      <w:pPr>
        <w:spacing w:after="80"/>
        <w:jc w:val="both"/>
        <w:rPr>
          <w:rFonts w:asciiTheme="minorHAnsi" w:hAnsiTheme="minorHAnsi" w:cstheme="minorHAnsi"/>
        </w:rPr>
      </w:pPr>
      <w:r w:rsidRPr="00023603">
        <w:rPr>
          <w:rFonts w:asciiTheme="minorHAnsi" w:hAnsiTheme="minorHAnsi" w:cstheme="minorHAnsi"/>
        </w:rPr>
        <w:lastRenderedPageBreak/>
        <w:t xml:space="preserve">Οι προσκλήσεις για συμμετοχή στην προβλεπόμενη συνέντευξη γίνονται </w:t>
      </w:r>
      <w:r w:rsidRPr="00023603">
        <w:rPr>
          <w:rFonts w:asciiTheme="minorHAnsi" w:hAnsiTheme="minorHAnsi" w:cstheme="minorHAnsi"/>
          <w:u w:val="single"/>
        </w:rPr>
        <w:t>αποκλειστικά</w:t>
      </w:r>
      <w:r w:rsidRPr="00023603">
        <w:rPr>
          <w:rFonts w:asciiTheme="minorHAnsi" w:hAnsiTheme="minorHAnsi" w:cstheme="minorHAnsi"/>
        </w:rPr>
        <w:t xml:space="preserve"> με ανάρτηση του πλήρους προγράμματος των συνεντεύξεων στο παραπάνω ηλεκτρονικό σύστημα ΝΑΥΤΙΛΟΣ, καθώς επίσης και στην ιστοσελίδα του ΠΜΣ:</w:t>
      </w:r>
    </w:p>
    <w:p w:rsidR="00023603" w:rsidRPr="00023603" w:rsidRDefault="00023603" w:rsidP="00023603">
      <w:pPr>
        <w:spacing w:after="80"/>
        <w:jc w:val="both"/>
        <w:rPr>
          <w:rFonts w:asciiTheme="minorHAnsi" w:hAnsiTheme="minorHAnsi" w:cstheme="minorHAnsi"/>
        </w:rPr>
      </w:pPr>
      <w:r w:rsidRPr="00023603">
        <w:rPr>
          <w:rFonts w:asciiTheme="minorHAnsi" w:hAnsiTheme="minorHAnsi" w:cstheme="minorHAnsi"/>
        </w:rPr>
        <w:t xml:space="preserve"> (</w:t>
      </w:r>
      <w:hyperlink r:id="rId9" w:history="1">
        <w:r w:rsidRPr="00023603">
          <w:rPr>
            <w:rStyle w:val="-"/>
            <w:rFonts w:asciiTheme="minorHAnsi" w:hAnsiTheme="minorHAnsi" w:cstheme="minorHAnsi"/>
            <w:color w:val="auto"/>
          </w:rPr>
          <w:t>http://www.soc.aegean.gr/index.php</w:t>
        </w:r>
      </w:hyperlink>
      <w:r w:rsidRPr="00023603">
        <w:rPr>
          <w:rFonts w:asciiTheme="minorHAnsi" w:hAnsiTheme="minorHAnsi" w:cstheme="minorHAnsi"/>
        </w:rPr>
        <w:t>).</w:t>
      </w:r>
    </w:p>
    <w:p w:rsidR="00023603" w:rsidRDefault="00023603" w:rsidP="00023603">
      <w:pPr>
        <w:spacing w:after="80"/>
        <w:jc w:val="both"/>
        <w:rPr>
          <w:rFonts w:asciiTheme="minorHAnsi" w:hAnsiTheme="minorHAnsi" w:cstheme="minorHAnsi"/>
        </w:rPr>
      </w:pPr>
      <w:r w:rsidRPr="00023603">
        <w:rPr>
          <w:rFonts w:asciiTheme="minorHAnsi" w:hAnsiTheme="minorHAnsi" w:cstheme="minorHAnsi"/>
        </w:rPr>
        <w:t xml:space="preserve">Στο πρόγραμμα των συνεντεύξεων αναφέρονται ρητά η ημέρα, η ώρα και ο χώρος όπου θα διεξαχθεί η συνέντευξη κάθε υποψηφίου/ας και </w:t>
      </w:r>
      <w:r w:rsidRPr="00023603">
        <w:rPr>
          <w:rFonts w:asciiTheme="minorHAnsi" w:hAnsiTheme="minorHAnsi" w:cstheme="minorHAnsi"/>
          <w:u w:val="single"/>
        </w:rPr>
        <w:t>οι υποψήφιοι οφείλουν να ενημερώνονται σχετικά μέσω του παραπάνω συστήματος ή της ιστοσελίδας</w:t>
      </w:r>
      <w:r w:rsidRPr="00023603">
        <w:rPr>
          <w:rFonts w:asciiTheme="minorHAnsi" w:hAnsiTheme="minorHAnsi" w:cstheme="minorHAnsi"/>
        </w:rPr>
        <w:t xml:space="preserve">. </w:t>
      </w:r>
    </w:p>
    <w:p w:rsidR="00703B5E" w:rsidRPr="00023603" w:rsidRDefault="00703B5E" w:rsidP="00023603">
      <w:pPr>
        <w:spacing w:after="80"/>
        <w:jc w:val="both"/>
        <w:rPr>
          <w:rFonts w:asciiTheme="minorHAnsi" w:hAnsiTheme="minorHAnsi" w:cstheme="minorHAnsi"/>
        </w:rPr>
      </w:pPr>
    </w:p>
    <w:p w:rsidR="00703B5E" w:rsidRDefault="00703B5E" w:rsidP="00703B5E">
      <w:pPr>
        <w:spacing w:after="80"/>
        <w:jc w:val="both"/>
        <w:rPr>
          <w:rFonts w:ascii="Calibri" w:hAnsi="Calibri" w:cs="Calibri"/>
        </w:rPr>
      </w:pPr>
      <w:r w:rsidRPr="00703B5E">
        <w:rPr>
          <w:rFonts w:ascii="Calibri" w:hAnsi="Calibri" w:cs="Calibri"/>
        </w:rPr>
        <w:t xml:space="preserve">Οι φοιτητές που θα επιλεγούν για να φοιτήσουν στο ΠΜΣ  και επιθυμούν  να τύχουν των ευεργετημάτων του άρθρου </w:t>
      </w:r>
      <w:r w:rsidR="00EE6B56" w:rsidRPr="00EE6B56">
        <w:rPr>
          <w:rFonts w:ascii="Calibri" w:hAnsi="Calibri" w:cs="Calibri"/>
        </w:rPr>
        <w:t>86</w:t>
      </w:r>
      <w:r w:rsidRPr="00703B5E">
        <w:rPr>
          <w:rFonts w:ascii="Calibri" w:hAnsi="Calibri" w:cs="Calibri"/>
        </w:rPr>
        <w:t xml:space="preserve"> του Ν.4</w:t>
      </w:r>
      <w:r w:rsidR="00EE6B56" w:rsidRPr="00EE6B56">
        <w:rPr>
          <w:rFonts w:ascii="Calibri" w:hAnsi="Calibri" w:cs="Calibri"/>
        </w:rPr>
        <w:t>957</w:t>
      </w:r>
      <w:r w:rsidRPr="00703B5E">
        <w:rPr>
          <w:rFonts w:ascii="Calibri" w:hAnsi="Calibri" w:cs="Calibri"/>
        </w:rPr>
        <w:t>/20</w:t>
      </w:r>
      <w:r w:rsidR="00EE6B56" w:rsidRPr="00EE6B56">
        <w:rPr>
          <w:rFonts w:ascii="Calibri" w:hAnsi="Calibri" w:cs="Calibri"/>
        </w:rPr>
        <w:t>22</w:t>
      </w:r>
      <w:r w:rsidRPr="00703B5E">
        <w:rPr>
          <w:rFonts w:ascii="Calibri" w:hAnsi="Calibri" w:cs="Calibri"/>
        </w:rPr>
        <w:t xml:space="preserve"> οφείλουν να εκδηλώσουν το σχετικό ενδιαφέρον τους αμέσως μετά την ολοκλήρωση της διαδικασίας επιλογής. </w:t>
      </w:r>
    </w:p>
    <w:p w:rsidR="00703B5E" w:rsidRPr="00703B5E" w:rsidRDefault="00703B5E" w:rsidP="00703B5E">
      <w:pPr>
        <w:spacing w:after="80"/>
        <w:jc w:val="both"/>
        <w:rPr>
          <w:rFonts w:ascii="Calibri" w:hAnsi="Calibri" w:cs="Calibri"/>
        </w:rPr>
      </w:pPr>
    </w:p>
    <w:p w:rsidR="00023603" w:rsidRDefault="00023603" w:rsidP="00023603">
      <w:pPr>
        <w:jc w:val="both"/>
        <w:rPr>
          <w:rFonts w:asciiTheme="minorHAnsi" w:hAnsiTheme="minorHAnsi" w:cstheme="minorHAnsi"/>
          <w:color w:val="323E4F"/>
        </w:rPr>
      </w:pPr>
      <w:r w:rsidRPr="00023603">
        <w:rPr>
          <w:rFonts w:asciiTheme="minorHAnsi" w:hAnsiTheme="minorHAnsi" w:cstheme="minorHAnsi"/>
        </w:rPr>
        <w:t xml:space="preserve">Το κείμενο της Πρόσκλησης και η αίτηση υποψηφιότητας είναι διαθέσιμες στην Ιστοσελίδα του Π.Μ.Σ. «ΕΡΕΥΝΑ ΓΙΑ ΤΗΝ ΤΟΠΙΚΗ ΚΟΙΝΩΝΙΚΗ ΑΝΑΠΤΥΞΗ ΚΑΙ ΣΥΝΟΧΗ», στη διεύθυνση: </w:t>
      </w:r>
      <w:hyperlink r:id="rId10" w:history="1">
        <w:r w:rsidR="00AB47F1">
          <w:rPr>
            <w:rStyle w:val="-"/>
          </w:rPr>
          <w:t>http://www.soc.aegean.gr/index.php</w:t>
        </w:r>
      </w:hyperlink>
      <w:r w:rsidRPr="00023603">
        <w:rPr>
          <w:rFonts w:asciiTheme="minorHAnsi" w:hAnsiTheme="minorHAnsi" w:cstheme="minorHAnsi"/>
          <w:color w:val="323E4F"/>
        </w:rPr>
        <w:t xml:space="preserve"> </w:t>
      </w:r>
    </w:p>
    <w:p w:rsidR="00023603" w:rsidRPr="00023603" w:rsidRDefault="00023603" w:rsidP="00023603">
      <w:pPr>
        <w:jc w:val="both"/>
        <w:rPr>
          <w:rFonts w:asciiTheme="minorHAnsi" w:hAnsiTheme="minorHAnsi" w:cstheme="minorHAnsi"/>
          <w:color w:val="323E4F"/>
        </w:rPr>
      </w:pPr>
    </w:p>
    <w:p w:rsidR="00023603" w:rsidRPr="00023603" w:rsidRDefault="00023603" w:rsidP="00023603">
      <w:pPr>
        <w:jc w:val="both"/>
        <w:rPr>
          <w:rFonts w:asciiTheme="minorHAnsi" w:hAnsiTheme="minorHAnsi" w:cstheme="minorHAnsi"/>
          <w:color w:val="323E4F"/>
        </w:rPr>
      </w:pPr>
    </w:p>
    <w:p w:rsidR="00023603" w:rsidRDefault="00023603" w:rsidP="00023603">
      <w:pPr>
        <w:jc w:val="center"/>
        <w:rPr>
          <w:rFonts w:asciiTheme="minorHAnsi" w:hAnsiTheme="minorHAnsi" w:cstheme="minorHAnsi"/>
          <w:b/>
        </w:rPr>
      </w:pPr>
      <w:r w:rsidRPr="00023603">
        <w:rPr>
          <w:rFonts w:asciiTheme="minorHAnsi" w:hAnsiTheme="minorHAnsi" w:cstheme="minorHAnsi"/>
          <w:b/>
          <w:bCs/>
          <w:lang w:val="en-US"/>
        </w:rPr>
        <w:t>O</w:t>
      </w:r>
      <w:r w:rsidRPr="00023603">
        <w:rPr>
          <w:rFonts w:asciiTheme="minorHAnsi" w:hAnsiTheme="minorHAnsi" w:cstheme="minorHAnsi"/>
          <w:b/>
          <w:bCs/>
        </w:rPr>
        <w:t xml:space="preserve"> ΠΡΟΕΔΡΟΣ ΤΟΥ ΤΜΗΜΑΤΟΣ</w:t>
      </w:r>
      <w:r w:rsidRPr="00023603">
        <w:rPr>
          <w:rFonts w:asciiTheme="minorHAnsi" w:hAnsiTheme="minorHAnsi" w:cstheme="minorHAnsi"/>
          <w:b/>
        </w:rPr>
        <w:t xml:space="preserve">                                                                                                                </w:t>
      </w:r>
    </w:p>
    <w:p w:rsidR="00023603" w:rsidRDefault="00023603" w:rsidP="00023603">
      <w:pPr>
        <w:jc w:val="center"/>
        <w:rPr>
          <w:rFonts w:asciiTheme="minorHAnsi" w:hAnsiTheme="minorHAnsi" w:cstheme="minorHAnsi"/>
          <w:b/>
        </w:rPr>
      </w:pPr>
    </w:p>
    <w:p w:rsidR="00023603" w:rsidRDefault="00023603" w:rsidP="00023603">
      <w:pPr>
        <w:jc w:val="center"/>
        <w:rPr>
          <w:rFonts w:asciiTheme="minorHAnsi" w:hAnsiTheme="minorHAnsi" w:cstheme="minorHAnsi"/>
          <w:b/>
        </w:rPr>
      </w:pPr>
    </w:p>
    <w:p w:rsidR="00023603" w:rsidRPr="00023603" w:rsidRDefault="00023603" w:rsidP="00023603">
      <w:pPr>
        <w:jc w:val="center"/>
        <w:rPr>
          <w:rFonts w:asciiTheme="minorHAnsi" w:hAnsiTheme="minorHAnsi" w:cstheme="minorHAnsi"/>
          <w:b/>
        </w:rPr>
      </w:pPr>
      <w:r w:rsidRPr="00023603">
        <w:rPr>
          <w:rFonts w:asciiTheme="minorHAnsi" w:hAnsiTheme="minorHAnsi" w:cstheme="minorHAnsi"/>
          <w:b/>
        </w:rPr>
        <w:t>Μ</w:t>
      </w:r>
      <w:r w:rsidR="00010F26">
        <w:rPr>
          <w:rFonts w:asciiTheme="minorHAnsi" w:hAnsiTheme="minorHAnsi" w:cstheme="minorHAnsi"/>
          <w:b/>
        </w:rPr>
        <w:t>ΑΝΟΥΣΟΣ ΜΑΡΑΓΚΟΥΔΑΚΗΣ</w:t>
      </w:r>
    </w:p>
    <w:p w:rsidR="00023603" w:rsidRPr="00023603" w:rsidRDefault="00023603" w:rsidP="00023603">
      <w:pPr>
        <w:jc w:val="center"/>
        <w:rPr>
          <w:rFonts w:asciiTheme="minorHAnsi" w:hAnsiTheme="minorHAnsi" w:cstheme="minorHAnsi"/>
          <w:b/>
          <w:bCs/>
        </w:rPr>
      </w:pPr>
      <w:r w:rsidRPr="00023603">
        <w:rPr>
          <w:rFonts w:asciiTheme="minorHAnsi" w:hAnsiTheme="minorHAnsi" w:cstheme="minorHAnsi"/>
          <w:b/>
        </w:rPr>
        <w:t>ΚΑΘΗΓΗΤΗΣ</w:t>
      </w:r>
    </w:p>
    <w:p w:rsidR="00844243" w:rsidRPr="00023603" w:rsidRDefault="00844243" w:rsidP="00023603"/>
    <w:sectPr w:rsidR="00844243" w:rsidRPr="00023603" w:rsidSect="00825CF5">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202E9"/>
    <w:multiLevelType w:val="hybridMultilevel"/>
    <w:tmpl w:val="8FEA83C8"/>
    <w:lvl w:ilvl="0" w:tplc="1096CDF6">
      <w:start w:val="1"/>
      <w:numFmt w:val="decimal"/>
      <w:lvlText w:val="%1."/>
      <w:lvlJc w:val="left"/>
      <w:pPr>
        <w:tabs>
          <w:tab w:val="num" w:pos="720"/>
        </w:tabs>
        <w:ind w:left="720" w:hanging="360"/>
      </w:p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C7D"/>
    <w:rsid w:val="00010F26"/>
    <w:rsid w:val="00023603"/>
    <w:rsid w:val="00041AE5"/>
    <w:rsid w:val="00083B8E"/>
    <w:rsid w:val="000A45CA"/>
    <w:rsid w:val="000B70C0"/>
    <w:rsid w:val="00155CE4"/>
    <w:rsid w:val="00160C6F"/>
    <w:rsid w:val="001D1C08"/>
    <w:rsid w:val="00247D96"/>
    <w:rsid w:val="00255CF2"/>
    <w:rsid w:val="002A6ACA"/>
    <w:rsid w:val="002E5544"/>
    <w:rsid w:val="002F2A15"/>
    <w:rsid w:val="00306B9F"/>
    <w:rsid w:val="003263EA"/>
    <w:rsid w:val="00334347"/>
    <w:rsid w:val="00352196"/>
    <w:rsid w:val="00433C71"/>
    <w:rsid w:val="0044445F"/>
    <w:rsid w:val="00454C7D"/>
    <w:rsid w:val="004F25ED"/>
    <w:rsid w:val="004F6C58"/>
    <w:rsid w:val="00505A27"/>
    <w:rsid w:val="00515F13"/>
    <w:rsid w:val="00525823"/>
    <w:rsid w:val="00546ECD"/>
    <w:rsid w:val="005F45A9"/>
    <w:rsid w:val="00641756"/>
    <w:rsid w:val="0064579D"/>
    <w:rsid w:val="006645D0"/>
    <w:rsid w:val="006D7118"/>
    <w:rsid w:val="006E5B09"/>
    <w:rsid w:val="00703B5E"/>
    <w:rsid w:val="00722910"/>
    <w:rsid w:val="00745F78"/>
    <w:rsid w:val="00767994"/>
    <w:rsid w:val="007972B6"/>
    <w:rsid w:val="007D62AB"/>
    <w:rsid w:val="007E56BA"/>
    <w:rsid w:val="00825CF5"/>
    <w:rsid w:val="00844243"/>
    <w:rsid w:val="00846551"/>
    <w:rsid w:val="00857A20"/>
    <w:rsid w:val="00862E9D"/>
    <w:rsid w:val="00873929"/>
    <w:rsid w:val="008B493F"/>
    <w:rsid w:val="008D1EA8"/>
    <w:rsid w:val="00900541"/>
    <w:rsid w:val="00980B99"/>
    <w:rsid w:val="00A6267A"/>
    <w:rsid w:val="00A8751B"/>
    <w:rsid w:val="00AB47F1"/>
    <w:rsid w:val="00AC58EE"/>
    <w:rsid w:val="00B53745"/>
    <w:rsid w:val="00B86A6B"/>
    <w:rsid w:val="00BC718A"/>
    <w:rsid w:val="00C26965"/>
    <w:rsid w:val="00C833C6"/>
    <w:rsid w:val="00CB27F1"/>
    <w:rsid w:val="00D4183D"/>
    <w:rsid w:val="00D41EF9"/>
    <w:rsid w:val="00DA6EE9"/>
    <w:rsid w:val="00DF7E27"/>
    <w:rsid w:val="00E90E1A"/>
    <w:rsid w:val="00E979ED"/>
    <w:rsid w:val="00EA7F04"/>
    <w:rsid w:val="00ED0683"/>
    <w:rsid w:val="00ED7158"/>
    <w:rsid w:val="00EE6B56"/>
    <w:rsid w:val="00F438F2"/>
    <w:rsid w:val="00F607FB"/>
    <w:rsid w:val="00F92F72"/>
    <w:rsid w:val="00FD3D15"/>
    <w:rsid w:val="00FD62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2197"/>
  <w15:docId w15:val="{9C077A8B-057E-40AB-B73A-ADA54A21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4C7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4C7D"/>
    <w:rPr>
      <w:rFonts w:ascii="Tahoma" w:hAnsi="Tahoma" w:cs="Tahoma"/>
      <w:sz w:val="16"/>
      <w:szCs w:val="16"/>
    </w:rPr>
  </w:style>
  <w:style w:type="character" w:customStyle="1" w:styleId="Char">
    <w:name w:val="Κείμενο πλαισίου Char"/>
    <w:basedOn w:val="a0"/>
    <w:link w:val="a3"/>
    <w:uiPriority w:val="99"/>
    <w:semiHidden/>
    <w:rsid w:val="00454C7D"/>
    <w:rPr>
      <w:rFonts w:ascii="Tahoma" w:eastAsia="Times New Roman" w:hAnsi="Tahoma" w:cs="Tahoma"/>
      <w:sz w:val="16"/>
      <w:szCs w:val="16"/>
      <w:lang w:eastAsia="el-GR"/>
    </w:rPr>
  </w:style>
  <w:style w:type="character" w:styleId="-">
    <w:name w:val="Hyperlink"/>
    <w:basedOn w:val="a0"/>
    <w:uiPriority w:val="99"/>
    <w:unhideWhenUsed/>
    <w:rsid w:val="00083B8E"/>
    <w:rPr>
      <w:color w:val="0000FF" w:themeColor="hyperlink"/>
      <w:u w:val="single"/>
    </w:rPr>
  </w:style>
  <w:style w:type="character" w:styleId="-0">
    <w:name w:val="FollowedHyperlink"/>
    <w:basedOn w:val="a0"/>
    <w:uiPriority w:val="99"/>
    <w:semiHidden/>
    <w:unhideWhenUsed/>
    <w:rsid w:val="00767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86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tilus.aegean.gr/applicant_manual.pdf" TargetMode="External"/><Relationship Id="rId3" Type="http://schemas.openxmlformats.org/officeDocument/2006/relationships/settings" Target="settings.xml"/><Relationship Id="rId7" Type="http://schemas.openxmlformats.org/officeDocument/2006/relationships/hyperlink" Target="https://nautilus.aegean.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soc@aegean.g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oc.aegean.gr/index.php" TargetMode="External"/><Relationship Id="rId4" Type="http://schemas.openxmlformats.org/officeDocument/2006/relationships/webSettings" Target="webSettings.xml"/><Relationship Id="rId9" Type="http://schemas.openxmlformats.org/officeDocument/2006/relationships/hyperlink" Target="http://www.soc.aegean.gr/index.ph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995</Words>
  <Characters>5379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University of the Aegean</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Boulboulis Stratis</dc:creator>
  <cp:keywords/>
  <dc:description/>
  <cp:lastModifiedBy>Amanidou Toula</cp:lastModifiedBy>
  <cp:revision>4</cp:revision>
  <cp:lastPrinted>2018-07-18T07:09:00Z</cp:lastPrinted>
  <dcterms:created xsi:type="dcterms:W3CDTF">2023-04-27T08:20:00Z</dcterms:created>
  <dcterms:modified xsi:type="dcterms:W3CDTF">2023-04-27T11:10:00Z</dcterms:modified>
</cp:coreProperties>
</file>